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143D8C" w:rsidRPr="00143D8C" w:rsidP="00143D8C" w14:paraId="4837DC85" w14:textId="77777777">
      <w:pPr>
        <w:jc w:val="center"/>
        <w:rPr>
          <w:b/>
          <w:bCs/>
        </w:rPr>
      </w:pPr>
      <w:bookmarkStart w:id="0" w:name="_9kP1qJ9mv39C"/>
      <w:bookmarkEnd w:id="0"/>
      <w:r w:rsidRPr="00143D8C">
        <w:rPr>
          <w:b/>
          <w:bCs/>
        </w:rPr>
        <w:t>CONSTITUTION OF</w:t>
      </w:r>
    </w:p>
    <w:p w:rsidR="00143D8C" w:rsidRPr="00143D8C" w:rsidP="00143D8C" w14:paraId="07A05E75" w14:textId="500AC517">
      <w:pPr>
        <w:jc w:val="center"/>
        <w:rPr>
          <w:b/>
          <w:bCs/>
        </w:rPr>
      </w:pPr>
      <w:r w:rsidRPr="00143D8C">
        <w:rPr>
          <w:b/>
          <w:bCs/>
        </w:rPr>
        <w:t>OSEREDOK UKRAINIAN CULTURAL AND EDUCATIONAL CENTRE, Inc.</w:t>
      </w:r>
    </w:p>
    <w:p w:rsidR="00143D8C" w:rsidP="00143D8C" w14:paraId="2E5457B7" w14:textId="60D18DDE">
      <w:pPr>
        <w:jc w:val="center"/>
      </w:pPr>
      <w:r w:rsidRPr="00C34A13">
        <w:rPr>
          <w:highlight w:val="yellow"/>
        </w:rPr>
        <w:t>May XX</w:t>
      </w:r>
      <w:r w:rsidRPr="00C34A13" w:rsidR="00C43A4A">
        <w:rPr>
          <w:highlight w:val="yellow"/>
        </w:rPr>
        <w:t>, 202</w:t>
      </w:r>
      <w:r w:rsidRPr="00C34A13">
        <w:rPr>
          <w:highlight w:val="yellow"/>
        </w:rPr>
        <w:t>6</w:t>
      </w:r>
    </w:p>
    <w:p w:rsidR="00143D8C" w:rsidP="00143D8C" w14:paraId="2B3312BF" w14:textId="77777777">
      <w:pPr>
        <w:jc w:val="left"/>
        <w:sectPr w:rsidSect="00143D8C">
          <w:headerReference w:type="default" r:id="rId6"/>
          <w:footerReference w:type="even" r:id="rId7"/>
          <w:footerReference w:type="default" r:id="rId8"/>
          <w:footerReference w:type="first" r:id="rId9"/>
          <w:pgSz w:w="12240" w:h="15840" w:code="1"/>
          <w:pgMar w:top="1440" w:right="1440" w:bottom="1440" w:left="1440" w:header="720" w:footer="720" w:gutter="0"/>
          <w:cols w:space="720"/>
          <w:vAlign w:val="center"/>
          <w:docGrid w:linePitch="360"/>
        </w:sectPr>
      </w:pPr>
    </w:p>
    <w:p w:rsidR="00143D8C" w:rsidRPr="00143D8C" w:rsidP="00143D8C" w14:paraId="74B5DD92" w14:textId="6162E481">
      <w:pPr>
        <w:jc w:val="center"/>
        <w:rPr>
          <w:b/>
          <w:bCs/>
        </w:rPr>
      </w:pPr>
      <w:r w:rsidRPr="00143D8C">
        <w:rPr>
          <w:b/>
          <w:bCs/>
        </w:rPr>
        <w:t>TABLE OF CONTENTS</w:t>
      </w:r>
    </w:p>
    <w:p w:rsidR="00C34A13" w14:paraId="706D950F" w14:textId="11E1BC4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"1-2" \h \z \u </w:instrText>
      </w:r>
      <w:r>
        <w:fldChar w:fldCharType="separate"/>
      </w:r>
      <w:hyperlink w:anchor="_Toc228887440" w:history="1">
        <w:r w:rsidRPr="00B0503D">
          <w:rPr>
            <w:rStyle w:val="Hyperlink"/>
            <w:noProof/>
          </w:rPr>
          <w:t>Article 1 NAME</w:t>
        </w:r>
        <w:r>
          <w:rPr>
            <w:noProof/>
            <w:webHidden/>
          </w:rPr>
          <w:tab/>
        </w:r>
        <w:r>
          <w:rPr>
            <w:noProof/>
            <w:webHidden/>
          </w:rPr>
          <w:fldChar w:fldCharType="begin"/>
        </w:r>
        <w:r>
          <w:rPr>
            <w:noProof/>
            <w:webHidden/>
          </w:rPr>
          <w:instrText xml:space="preserve"> PAGEREF _Toc228887440 \h </w:instrText>
        </w:r>
        <w:r>
          <w:rPr>
            <w:noProof/>
            <w:webHidden/>
          </w:rPr>
          <w:fldChar w:fldCharType="separate"/>
        </w:r>
        <w:r>
          <w:rPr>
            <w:noProof/>
            <w:webHidden/>
          </w:rPr>
          <w:t>1</w:t>
        </w:r>
        <w:r>
          <w:rPr>
            <w:noProof/>
            <w:webHidden/>
          </w:rPr>
          <w:fldChar w:fldCharType="end"/>
        </w:r>
      </w:hyperlink>
    </w:p>
    <w:p w:rsidR="00C34A13" w14:paraId="36FC575C" w14:textId="7C6E32B9">
      <w:pPr>
        <w:pStyle w:val="TOC2"/>
        <w:rPr>
          <w:rFonts w:asciiTheme="minorHAnsi" w:eastAsiaTheme="minorEastAsia" w:hAnsiTheme="minorHAnsi" w:cstheme="minorBidi"/>
          <w:noProof/>
          <w:kern w:val="2"/>
          <w:sz w:val="24"/>
          <w:szCs w:val="24"/>
          <w14:ligatures w14:val="standardContextual"/>
        </w:rPr>
      </w:pPr>
      <w:hyperlink w:anchor="_Toc228887441" w:history="1">
        <w:r w:rsidRPr="00B0503D">
          <w:rPr>
            <w:rStyle w:val="Hyperlink"/>
            <w:noProof/>
          </w:rPr>
          <w:t>1.1</w:t>
        </w:r>
        <w:r>
          <w:rPr>
            <w:rFonts w:asciiTheme="minorHAnsi" w:eastAsiaTheme="minorEastAsia" w:hAnsiTheme="minorHAnsi" w:cstheme="minorBidi"/>
            <w:noProof/>
            <w:kern w:val="2"/>
            <w:sz w:val="24"/>
            <w:szCs w:val="24"/>
            <w14:ligatures w14:val="standardContextual"/>
          </w:rPr>
          <w:tab/>
        </w:r>
        <w:r w:rsidRPr="00B0503D">
          <w:rPr>
            <w:rStyle w:val="Hyperlink"/>
            <w:noProof/>
          </w:rPr>
          <w:t>Name</w:t>
        </w:r>
        <w:r>
          <w:rPr>
            <w:noProof/>
            <w:webHidden/>
          </w:rPr>
          <w:tab/>
        </w:r>
        <w:r>
          <w:rPr>
            <w:noProof/>
            <w:webHidden/>
          </w:rPr>
          <w:fldChar w:fldCharType="begin"/>
        </w:r>
        <w:r>
          <w:rPr>
            <w:noProof/>
            <w:webHidden/>
          </w:rPr>
          <w:instrText xml:space="preserve"> PAGEREF _Toc228887441 \h </w:instrText>
        </w:r>
        <w:r>
          <w:rPr>
            <w:noProof/>
            <w:webHidden/>
          </w:rPr>
          <w:fldChar w:fldCharType="separate"/>
        </w:r>
        <w:r>
          <w:rPr>
            <w:noProof/>
            <w:webHidden/>
          </w:rPr>
          <w:t>1</w:t>
        </w:r>
        <w:r>
          <w:rPr>
            <w:noProof/>
            <w:webHidden/>
          </w:rPr>
          <w:fldChar w:fldCharType="end"/>
        </w:r>
      </w:hyperlink>
    </w:p>
    <w:p w:rsidR="00C34A13" w14:paraId="09B04874" w14:textId="5C380E1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42" w:history="1">
        <w:r w:rsidRPr="00B0503D">
          <w:rPr>
            <w:rStyle w:val="Hyperlink"/>
            <w:noProof/>
          </w:rPr>
          <w:t>Article 2 AIMS AND OBJECTIVES</w:t>
        </w:r>
        <w:r>
          <w:rPr>
            <w:noProof/>
            <w:webHidden/>
          </w:rPr>
          <w:tab/>
        </w:r>
        <w:r>
          <w:rPr>
            <w:noProof/>
            <w:webHidden/>
          </w:rPr>
          <w:fldChar w:fldCharType="begin"/>
        </w:r>
        <w:r>
          <w:rPr>
            <w:noProof/>
            <w:webHidden/>
          </w:rPr>
          <w:instrText xml:space="preserve"> PAGEREF _Toc228887442 \h </w:instrText>
        </w:r>
        <w:r>
          <w:rPr>
            <w:noProof/>
            <w:webHidden/>
          </w:rPr>
          <w:fldChar w:fldCharType="separate"/>
        </w:r>
        <w:r>
          <w:rPr>
            <w:noProof/>
            <w:webHidden/>
          </w:rPr>
          <w:t>1</w:t>
        </w:r>
        <w:r>
          <w:rPr>
            <w:noProof/>
            <w:webHidden/>
          </w:rPr>
          <w:fldChar w:fldCharType="end"/>
        </w:r>
      </w:hyperlink>
    </w:p>
    <w:p w:rsidR="00C34A13" w14:paraId="4AD8506C" w14:textId="7C5AC3F7">
      <w:pPr>
        <w:pStyle w:val="TOC2"/>
        <w:rPr>
          <w:rFonts w:asciiTheme="minorHAnsi" w:eastAsiaTheme="minorEastAsia" w:hAnsiTheme="minorHAnsi" w:cstheme="minorBidi"/>
          <w:noProof/>
          <w:kern w:val="2"/>
          <w:sz w:val="24"/>
          <w:szCs w:val="24"/>
          <w14:ligatures w14:val="standardContextual"/>
        </w:rPr>
      </w:pPr>
      <w:hyperlink w:anchor="_Toc228887443" w:history="1">
        <w:r w:rsidRPr="00B0503D">
          <w:rPr>
            <w:rStyle w:val="Hyperlink"/>
            <w:noProof/>
          </w:rPr>
          <w:t>2.1</w:t>
        </w:r>
        <w:r>
          <w:rPr>
            <w:rFonts w:asciiTheme="minorHAnsi" w:eastAsiaTheme="minorEastAsia" w:hAnsiTheme="minorHAnsi" w:cstheme="minorBidi"/>
            <w:noProof/>
            <w:kern w:val="2"/>
            <w:sz w:val="24"/>
            <w:szCs w:val="24"/>
            <w14:ligatures w14:val="standardContextual"/>
          </w:rPr>
          <w:tab/>
        </w:r>
        <w:r w:rsidRPr="00B0503D">
          <w:rPr>
            <w:rStyle w:val="Hyperlink"/>
            <w:noProof/>
          </w:rPr>
          <w:t>To preserve Ukrainian cultural heritage:</w:t>
        </w:r>
        <w:r>
          <w:rPr>
            <w:noProof/>
            <w:webHidden/>
          </w:rPr>
          <w:tab/>
        </w:r>
        <w:r>
          <w:rPr>
            <w:noProof/>
            <w:webHidden/>
          </w:rPr>
          <w:fldChar w:fldCharType="begin"/>
        </w:r>
        <w:r>
          <w:rPr>
            <w:noProof/>
            <w:webHidden/>
          </w:rPr>
          <w:instrText xml:space="preserve"> PAGEREF _Toc228887443 \h </w:instrText>
        </w:r>
        <w:r>
          <w:rPr>
            <w:noProof/>
            <w:webHidden/>
          </w:rPr>
          <w:fldChar w:fldCharType="separate"/>
        </w:r>
        <w:r>
          <w:rPr>
            <w:noProof/>
            <w:webHidden/>
          </w:rPr>
          <w:t>1</w:t>
        </w:r>
        <w:r>
          <w:rPr>
            <w:noProof/>
            <w:webHidden/>
          </w:rPr>
          <w:fldChar w:fldCharType="end"/>
        </w:r>
      </w:hyperlink>
    </w:p>
    <w:p w:rsidR="00C34A13" w14:paraId="6792279B" w14:textId="0A8F1A02">
      <w:pPr>
        <w:pStyle w:val="TOC2"/>
        <w:rPr>
          <w:rFonts w:asciiTheme="minorHAnsi" w:eastAsiaTheme="minorEastAsia" w:hAnsiTheme="minorHAnsi" w:cstheme="minorBidi"/>
          <w:noProof/>
          <w:kern w:val="2"/>
          <w:sz w:val="24"/>
          <w:szCs w:val="24"/>
          <w14:ligatures w14:val="standardContextual"/>
        </w:rPr>
      </w:pPr>
      <w:hyperlink w:anchor="_Toc228887444" w:history="1">
        <w:r w:rsidRPr="00B0503D">
          <w:rPr>
            <w:rStyle w:val="Hyperlink"/>
            <w:noProof/>
          </w:rPr>
          <w:t>2.2</w:t>
        </w:r>
        <w:r>
          <w:rPr>
            <w:rFonts w:asciiTheme="minorHAnsi" w:eastAsiaTheme="minorEastAsia" w:hAnsiTheme="minorHAnsi" w:cstheme="minorBidi"/>
            <w:noProof/>
            <w:kern w:val="2"/>
            <w:sz w:val="24"/>
            <w:szCs w:val="24"/>
            <w14:ligatures w14:val="standardContextual"/>
          </w:rPr>
          <w:tab/>
        </w:r>
        <w:r w:rsidRPr="00B0503D">
          <w:rPr>
            <w:rStyle w:val="Hyperlink"/>
            <w:noProof/>
          </w:rPr>
          <w:t>To become a major centre for the development of Ukrainian culture in Canada:</w:t>
        </w:r>
        <w:r>
          <w:rPr>
            <w:noProof/>
            <w:webHidden/>
          </w:rPr>
          <w:tab/>
        </w:r>
        <w:r>
          <w:rPr>
            <w:noProof/>
            <w:webHidden/>
          </w:rPr>
          <w:fldChar w:fldCharType="begin"/>
        </w:r>
        <w:r>
          <w:rPr>
            <w:noProof/>
            <w:webHidden/>
          </w:rPr>
          <w:instrText xml:space="preserve"> PAGEREF _Toc228887444 \h </w:instrText>
        </w:r>
        <w:r>
          <w:rPr>
            <w:noProof/>
            <w:webHidden/>
          </w:rPr>
          <w:fldChar w:fldCharType="separate"/>
        </w:r>
        <w:r>
          <w:rPr>
            <w:noProof/>
            <w:webHidden/>
          </w:rPr>
          <w:t>1</w:t>
        </w:r>
        <w:r>
          <w:rPr>
            <w:noProof/>
            <w:webHidden/>
          </w:rPr>
          <w:fldChar w:fldCharType="end"/>
        </w:r>
      </w:hyperlink>
    </w:p>
    <w:p w:rsidR="00C34A13" w14:paraId="6D06667C" w14:textId="31867BA5">
      <w:pPr>
        <w:pStyle w:val="TOC2"/>
        <w:rPr>
          <w:rFonts w:asciiTheme="minorHAnsi" w:eastAsiaTheme="minorEastAsia" w:hAnsiTheme="minorHAnsi" w:cstheme="minorBidi"/>
          <w:noProof/>
          <w:kern w:val="2"/>
          <w:sz w:val="24"/>
          <w:szCs w:val="24"/>
          <w14:ligatures w14:val="standardContextual"/>
        </w:rPr>
      </w:pPr>
      <w:hyperlink w:anchor="_Toc228887445" w:history="1">
        <w:r w:rsidRPr="00B0503D">
          <w:rPr>
            <w:rStyle w:val="Hyperlink"/>
            <w:noProof/>
          </w:rPr>
          <w:t>2.3</w:t>
        </w:r>
        <w:r>
          <w:rPr>
            <w:rFonts w:asciiTheme="minorHAnsi" w:eastAsiaTheme="minorEastAsia" w:hAnsiTheme="minorHAnsi" w:cstheme="minorBidi"/>
            <w:noProof/>
            <w:kern w:val="2"/>
            <w:sz w:val="24"/>
            <w:szCs w:val="24"/>
            <w14:ligatures w14:val="standardContextual"/>
          </w:rPr>
          <w:tab/>
        </w:r>
        <w:r w:rsidRPr="00B0503D">
          <w:rPr>
            <w:rStyle w:val="Hyperlink"/>
            <w:noProof/>
          </w:rPr>
          <w:t>To enrich Canada’s cultural life:</w:t>
        </w:r>
        <w:r>
          <w:rPr>
            <w:noProof/>
            <w:webHidden/>
          </w:rPr>
          <w:tab/>
        </w:r>
        <w:r>
          <w:rPr>
            <w:noProof/>
            <w:webHidden/>
          </w:rPr>
          <w:fldChar w:fldCharType="begin"/>
        </w:r>
        <w:r>
          <w:rPr>
            <w:noProof/>
            <w:webHidden/>
          </w:rPr>
          <w:instrText xml:space="preserve"> PAGEREF _Toc228887445 \h </w:instrText>
        </w:r>
        <w:r>
          <w:rPr>
            <w:noProof/>
            <w:webHidden/>
          </w:rPr>
          <w:fldChar w:fldCharType="separate"/>
        </w:r>
        <w:r>
          <w:rPr>
            <w:noProof/>
            <w:webHidden/>
          </w:rPr>
          <w:t>1</w:t>
        </w:r>
        <w:r>
          <w:rPr>
            <w:noProof/>
            <w:webHidden/>
          </w:rPr>
          <w:fldChar w:fldCharType="end"/>
        </w:r>
      </w:hyperlink>
    </w:p>
    <w:p w:rsidR="00C34A13" w14:paraId="29968295" w14:textId="7926059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46" w:history="1">
        <w:r w:rsidRPr="00B0503D">
          <w:rPr>
            <w:rStyle w:val="Hyperlink"/>
            <w:noProof/>
          </w:rPr>
          <w:t>Article 3 MEMBERSHIP AND FISCAL YEAR</w:t>
        </w:r>
        <w:r>
          <w:rPr>
            <w:noProof/>
            <w:webHidden/>
          </w:rPr>
          <w:tab/>
        </w:r>
        <w:r>
          <w:rPr>
            <w:noProof/>
            <w:webHidden/>
          </w:rPr>
          <w:fldChar w:fldCharType="begin"/>
        </w:r>
        <w:r>
          <w:rPr>
            <w:noProof/>
            <w:webHidden/>
          </w:rPr>
          <w:instrText xml:space="preserve"> PAGEREF _Toc228887446 \h </w:instrText>
        </w:r>
        <w:r>
          <w:rPr>
            <w:noProof/>
            <w:webHidden/>
          </w:rPr>
          <w:fldChar w:fldCharType="separate"/>
        </w:r>
        <w:r>
          <w:rPr>
            <w:noProof/>
            <w:webHidden/>
          </w:rPr>
          <w:t>1</w:t>
        </w:r>
        <w:r>
          <w:rPr>
            <w:noProof/>
            <w:webHidden/>
          </w:rPr>
          <w:fldChar w:fldCharType="end"/>
        </w:r>
      </w:hyperlink>
    </w:p>
    <w:p w:rsidR="00C34A13" w14:paraId="0E1C5863" w14:textId="01E04566">
      <w:pPr>
        <w:pStyle w:val="TOC2"/>
        <w:rPr>
          <w:rFonts w:asciiTheme="minorHAnsi" w:eastAsiaTheme="minorEastAsia" w:hAnsiTheme="minorHAnsi" w:cstheme="minorBidi"/>
          <w:noProof/>
          <w:kern w:val="2"/>
          <w:sz w:val="24"/>
          <w:szCs w:val="24"/>
          <w14:ligatures w14:val="standardContextual"/>
        </w:rPr>
      </w:pPr>
      <w:hyperlink w:anchor="_Toc228887447" w:history="1">
        <w:r w:rsidRPr="00B0503D">
          <w:rPr>
            <w:rStyle w:val="Hyperlink"/>
            <w:noProof/>
          </w:rPr>
          <w:t>3.1</w:t>
        </w:r>
        <w:r>
          <w:rPr>
            <w:rFonts w:asciiTheme="minorHAnsi" w:eastAsiaTheme="minorEastAsia" w:hAnsiTheme="minorHAnsi" w:cstheme="minorBidi"/>
            <w:noProof/>
            <w:kern w:val="2"/>
            <w:sz w:val="24"/>
            <w:szCs w:val="24"/>
            <w14:ligatures w14:val="standardContextual"/>
          </w:rPr>
          <w:tab/>
        </w:r>
        <w:r w:rsidRPr="00B0503D">
          <w:rPr>
            <w:rStyle w:val="Hyperlink"/>
            <w:noProof/>
          </w:rPr>
          <w:t>Membership Eligibility</w:t>
        </w:r>
        <w:r>
          <w:rPr>
            <w:noProof/>
            <w:webHidden/>
          </w:rPr>
          <w:tab/>
        </w:r>
        <w:r>
          <w:rPr>
            <w:noProof/>
            <w:webHidden/>
          </w:rPr>
          <w:fldChar w:fldCharType="begin"/>
        </w:r>
        <w:r>
          <w:rPr>
            <w:noProof/>
            <w:webHidden/>
          </w:rPr>
          <w:instrText xml:space="preserve"> PAGEREF _Toc228887447 \h </w:instrText>
        </w:r>
        <w:r>
          <w:rPr>
            <w:noProof/>
            <w:webHidden/>
          </w:rPr>
          <w:fldChar w:fldCharType="separate"/>
        </w:r>
        <w:r>
          <w:rPr>
            <w:noProof/>
            <w:webHidden/>
          </w:rPr>
          <w:t>1</w:t>
        </w:r>
        <w:r>
          <w:rPr>
            <w:noProof/>
            <w:webHidden/>
          </w:rPr>
          <w:fldChar w:fldCharType="end"/>
        </w:r>
      </w:hyperlink>
    </w:p>
    <w:p w:rsidR="00C34A13" w14:paraId="707781AA" w14:textId="24057D36">
      <w:pPr>
        <w:pStyle w:val="TOC2"/>
        <w:rPr>
          <w:rFonts w:asciiTheme="minorHAnsi" w:eastAsiaTheme="minorEastAsia" w:hAnsiTheme="minorHAnsi" w:cstheme="minorBidi"/>
          <w:noProof/>
          <w:kern w:val="2"/>
          <w:sz w:val="24"/>
          <w:szCs w:val="24"/>
          <w14:ligatures w14:val="standardContextual"/>
        </w:rPr>
      </w:pPr>
      <w:hyperlink w:anchor="_Toc228887448" w:history="1">
        <w:r w:rsidRPr="00B0503D">
          <w:rPr>
            <w:rStyle w:val="Hyperlink"/>
            <w:noProof/>
          </w:rPr>
          <w:t>3.2</w:t>
        </w:r>
        <w:r>
          <w:rPr>
            <w:rFonts w:asciiTheme="minorHAnsi" w:eastAsiaTheme="minorEastAsia" w:hAnsiTheme="minorHAnsi" w:cstheme="minorBidi"/>
            <w:noProof/>
            <w:kern w:val="2"/>
            <w:sz w:val="24"/>
            <w:szCs w:val="24"/>
            <w14:ligatures w14:val="standardContextual"/>
          </w:rPr>
          <w:tab/>
        </w:r>
        <w:r w:rsidRPr="00B0503D">
          <w:rPr>
            <w:rStyle w:val="Hyperlink"/>
            <w:noProof/>
          </w:rPr>
          <w:t>Application</w:t>
        </w:r>
        <w:r>
          <w:rPr>
            <w:noProof/>
            <w:webHidden/>
          </w:rPr>
          <w:tab/>
        </w:r>
        <w:r>
          <w:rPr>
            <w:noProof/>
            <w:webHidden/>
          </w:rPr>
          <w:fldChar w:fldCharType="begin"/>
        </w:r>
        <w:r>
          <w:rPr>
            <w:noProof/>
            <w:webHidden/>
          </w:rPr>
          <w:instrText xml:space="preserve"> PAGEREF _Toc228887448 \h </w:instrText>
        </w:r>
        <w:r>
          <w:rPr>
            <w:noProof/>
            <w:webHidden/>
          </w:rPr>
          <w:fldChar w:fldCharType="separate"/>
        </w:r>
        <w:r>
          <w:rPr>
            <w:noProof/>
            <w:webHidden/>
          </w:rPr>
          <w:t>2</w:t>
        </w:r>
        <w:r>
          <w:rPr>
            <w:noProof/>
            <w:webHidden/>
          </w:rPr>
          <w:fldChar w:fldCharType="end"/>
        </w:r>
      </w:hyperlink>
    </w:p>
    <w:p w:rsidR="00C34A13" w14:paraId="33B63D56" w14:textId="21B13EE0">
      <w:pPr>
        <w:pStyle w:val="TOC2"/>
        <w:rPr>
          <w:rFonts w:asciiTheme="minorHAnsi" w:eastAsiaTheme="minorEastAsia" w:hAnsiTheme="minorHAnsi" w:cstheme="minorBidi"/>
          <w:noProof/>
          <w:kern w:val="2"/>
          <w:sz w:val="24"/>
          <w:szCs w:val="24"/>
          <w14:ligatures w14:val="standardContextual"/>
        </w:rPr>
      </w:pPr>
      <w:hyperlink w:anchor="_Toc228887449" w:history="1">
        <w:r w:rsidRPr="00B0503D">
          <w:rPr>
            <w:rStyle w:val="Hyperlink"/>
            <w:noProof/>
          </w:rPr>
          <w:t>3.3</w:t>
        </w:r>
        <w:r>
          <w:rPr>
            <w:rFonts w:asciiTheme="minorHAnsi" w:eastAsiaTheme="minorEastAsia" w:hAnsiTheme="minorHAnsi" w:cstheme="minorBidi"/>
            <w:noProof/>
            <w:kern w:val="2"/>
            <w:sz w:val="24"/>
            <w:szCs w:val="24"/>
            <w14:ligatures w14:val="standardContextual"/>
          </w:rPr>
          <w:tab/>
        </w:r>
        <w:r w:rsidRPr="00B0503D">
          <w:rPr>
            <w:rStyle w:val="Hyperlink"/>
            <w:noProof/>
          </w:rPr>
          <w:t>Membership Categories</w:t>
        </w:r>
        <w:r>
          <w:rPr>
            <w:noProof/>
            <w:webHidden/>
          </w:rPr>
          <w:tab/>
        </w:r>
        <w:r>
          <w:rPr>
            <w:noProof/>
            <w:webHidden/>
          </w:rPr>
          <w:fldChar w:fldCharType="begin"/>
        </w:r>
        <w:r>
          <w:rPr>
            <w:noProof/>
            <w:webHidden/>
          </w:rPr>
          <w:instrText xml:space="preserve"> PAGEREF _Toc228887449 \h </w:instrText>
        </w:r>
        <w:r>
          <w:rPr>
            <w:noProof/>
            <w:webHidden/>
          </w:rPr>
          <w:fldChar w:fldCharType="separate"/>
        </w:r>
        <w:r>
          <w:rPr>
            <w:noProof/>
            <w:webHidden/>
          </w:rPr>
          <w:t>2</w:t>
        </w:r>
        <w:r>
          <w:rPr>
            <w:noProof/>
            <w:webHidden/>
          </w:rPr>
          <w:fldChar w:fldCharType="end"/>
        </w:r>
      </w:hyperlink>
    </w:p>
    <w:p w:rsidR="00C34A13" w14:paraId="715BD957" w14:textId="6A93A3E6">
      <w:pPr>
        <w:pStyle w:val="TOC2"/>
        <w:rPr>
          <w:rFonts w:asciiTheme="minorHAnsi" w:eastAsiaTheme="minorEastAsia" w:hAnsiTheme="minorHAnsi" w:cstheme="minorBidi"/>
          <w:noProof/>
          <w:kern w:val="2"/>
          <w:sz w:val="24"/>
          <w:szCs w:val="24"/>
          <w14:ligatures w14:val="standardContextual"/>
        </w:rPr>
      </w:pPr>
      <w:hyperlink w:anchor="_Toc228887450" w:history="1">
        <w:r w:rsidRPr="00B0503D">
          <w:rPr>
            <w:rStyle w:val="Hyperlink"/>
            <w:noProof/>
          </w:rPr>
          <w:t>3.4</w:t>
        </w:r>
        <w:r>
          <w:rPr>
            <w:rFonts w:asciiTheme="minorHAnsi" w:eastAsiaTheme="minorEastAsia" w:hAnsiTheme="minorHAnsi" w:cstheme="minorBidi"/>
            <w:noProof/>
            <w:kern w:val="2"/>
            <w:sz w:val="24"/>
            <w:szCs w:val="24"/>
            <w14:ligatures w14:val="standardContextual"/>
          </w:rPr>
          <w:tab/>
        </w:r>
        <w:r w:rsidRPr="00B0503D">
          <w:rPr>
            <w:rStyle w:val="Hyperlink"/>
            <w:noProof/>
          </w:rPr>
          <w:t>Membership Term</w:t>
        </w:r>
        <w:r>
          <w:rPr>
            <w:noProof/>
            <w:webHidden/>
          </w:rPr>
          <w:tab/>
        </w:r>
        <w:r>
          <w:rPr>
            <w:noProof/>
            <w:webHidden/>
          </w:rPr>
          <w:fldChar w:fldCharType="begin"/>
        </w:r>
        <w:r>
          <w:rPr>
            <w:noProof/>
            <w:webHidden/>
          </w:rPr>
          <w:instrText xml:space="preserve"> PAGEREF _Toc228887450 \h </w:instrText>
        </w:r>
        <w:r>
          <w:rPr>
            <w:noProof/>
            <w:webHidden/>
          </w:rPr>
          <w:fldChar w:fldCharType="separate"/>
        </w:r>
        <w:r>
          <w:rPr>
            <w:noProof/>
            <w:webHidden/>
          </w:rPr>
          <w:t>2</w:t>
        </w:r>
        <w:r>
          <w:rPr>
            <w:noProof/>
            <w:webHidden/>
          </w:rPr>
          <w:fldChar w:fldCharType="end"/>
        </w:r>
      </w:hyperlink>
    </w:p>
    <w:p w:rsidR="00C34A13" w14:paraId="6BADDB49" w14:textId="5152AA40">
      <w:pPr>
        <w:pStyle w:val="TOC2"/>
        <w:rPr>
          <w:rFonts w:asciiTheme="minorHAnsi" w:eastAsiaTheme="minorEastAsia" w:hAnsiTheme="minorHAnsi" w:cstheme="minorBidi"/>
          <w:noProof/>
          <w:kern w:val="2"/>
          <w:sz w:val="24"/>
          <w:szCs w:val="24"/>
          <w14:ligatures w14:val="standardContextual"/>
        </w:rPr>
      </w:pPr>
      <w:hyperlink w:anchor="_Toc228887451" w:history="1">
        <w:r w:rsidRPr="00B0503D">
          <w:rPr>
            <w:rStyle w:val="Hyperlink"/>
            <w:noProof/>
          </w:rPr>
          <w:t>3.5</w:t>
        </w:r>
        <w:r>
          <w:rPr>
            <w:rFonts w:asciiTheme="minorHAnsi" w:eastAsiaTheme="minorEastAsia" w:hAnsiTheme="minorHAnsi" w:cstheme="minorBidi"/>
            <w:noProof/>
            <w:kern w:val="2"/>
            <w:sz w:val="24"/>
            <w:szCs w:val="24"/>
            <w14:ligatures w14:val="standardContextual"/>
          </w:rPr>
          <w:tab/>
        </w:r>
        <w:r w:rsidRPr="00B0503D">
          <w:rPr>
            <w:rStyle w:val="Hyperlink"/>
            <w:noProof/>
          </w:rPr>
          <w:t>Membership Transferability</w:t>
        </w:r>
        <w:r>
          <w:rPr>
            <w:noProof/>
            <w:webHidden/>
          </w:rPr>
          <w:tab/>
        </w:r>
        <w:r>
          <w:rPr>
            <w:noProof/>
            <w:webHidden/>
          </w:rPr>
          <w:fldChar w:fldCharType="begin"/>
        </w:r>
        <w:r>
          <w:rPr>
            <w:noProof/>
            <w:webHidden/>
          </w:rPr>
          <w:instrText xml:space="preserve"> PAGEREF _Toc228887451 \h </w:instrText>
        </w:r>
        <w:r>
          <w:rPr>
            <w:noProof/>
            <w:webHidden/>
          </w:rPr>
          <w:fldChar w:fldCharType="separate"/>
        </w:r>
        <w:r>
          <w:rPr>
            <w:noProof/>
            <w:webHidden/>
          </w:rPr>
          <w:t>2</w:t>
        </w:r>
        <w:r>
          <w:rPr>
            <w:noProof/>
            <w:webHidden/>
          </w:rPr>
          <w:fldChar w:fldCharType="end"/>
        </w:r>
      </w:hyperlink>
    </w:p>
    <w:p w:rsidR="00C34A13" w14:paraId="07C262F4" w14:textId="7F2A423B">
      <w:pPr>
        <w:pStyle w:val="TOC2"/>
        <w:rPr>
          <w:rFonts w:asciiTheme="minorHAnsi" w:eastAsiaTheme="minorEastAsia" w:hAnsiTheme="minorHAnsi" w:cstheme="minorBidi"/>
          <w:noProof/>
          <w:kern w:val="2"/>
          <w:sz w:val="24"/>
          <w:szCs w:val="24"/>
          <w14:ligatures w14:val="standardContextual"/>
        </w:rPr>
      </w:pPr>
      <w:hyperlink w:anchor="_Toc228887452" w:history="1">
        <w:r w:rsidRPr="00B0503D">
          <w:rPr>
            <w:rStyle w:val="Hyperlink"/>
            <w:noProof/>
          </w:rPr>
          <w:t>3.6</w:t>
        </w:r>
        <w:r>
          <w:rPr>
            <w:rFonts w:asciiTheme="minorHAnsi" w:eastAsiaTheme="minorEastAsia" w:hAnsiTheme="minorHAnsi" w:cstheme="minorBidi"/>
            <w:noProof/>
            <w:kern w:val="2"/>
            <w:sz w:val="24"/>
            <w:szCs w:val="24"/>
            <w14:ligatures w14:val="standardContextual"/>
          </w:rPr>
          <w:tab/>
        </w:r>
        <w:r w:rsidRPr="00B0503D">
          <w:rPr>
            <w:rStyle w:val="Hyperlink"/>
            <w:noProof/>
          </w:rPr>
          <w:t>Yearly Membership Fees</w:t>
        </w:r>
        <w:r>
          <w:rPr>
            <w:noProof/>
            <w:webHidden/>
          </w:rPr>
          <w:tab/>
        </w:r>
        <w:r>
          <w:rPr>
            <w:noProof/>
            <w:webHidden/>
          </w:rPr>
          <w:fldChar w:fldCharType="begin"/>
        </w:r>
        <w:r>
          <w:rPr>
            <w:noProof/>
            <w:webHidden/>
          </w:rPr>
          <w:instrText xml:space="preserve"> PAGEREF _Toc228887452 \h </w:instrText>
        </w:r>
        <w:r>
          <w:rPr>
            <w:noProof/>
            <w:webHidden/>
          </w:rPr>
          <w:fldChar w:fldCharType="separate"/>
        </w:r>
        <w:r>
          <w:rPr>
            <w:noProof/>
            <w:webHidden/>
          </w:rPr>
          <w:t>2</w:t>
        </w:r>
        <w:r>
          <w:rPr>
            <w:noProof/>
            <w:webHidden/>
          </w:rPr>
          <w:fldChar w:fldCharType="end"/>
        </w:r>
      </w:hyperlink>
    </w:p>
    <w:p w:rsidR="00C34A13" w14:paraId="475ADF9D" w14:textId="771A40A7">
      <w:pPr>
        <w:pStyle w:val="TOC2"/>
        <w:rPr>
          <w:rFonts w:asciiTheme="minorHAnsi" w:eastAsiaTheme="minorEastAsia" w:hAnsiTheme="minorHAnsi" w:cstheme="minorBidi"/>
          <w:noProof/>
          <w:kern w:val="2"/>
          <w:sz w:val="24"/>
          <w:szCs w:val="24"/>
          <w14:ligatures w14:val="standardContextual"/>
        </w:rPr>
      </w:pPr>
      <w:hyperlink w:anchor="_Toc228887453" w:history="1">
        <w:r w:rsidRPr="00B0503D">
          <w:rPr>
            <w:rStyle w:val="Hyperlink"/>
            <w:noProof/>
          </w:rPr>
          <w:t>3.7</w:t>
        </w:r>
        <w:r>
          <w:rPr>
            <w:rFonts w:asciiTheme="minorHAnsi" w:eastAsiaTheme="minorEastAsia" w:hAnsiTheme="minorHAnsi" w:cstheme="minorBidi"/>
            <w:noProof/>
            <w:kern w:val="2"/>
            <w:sz w:val="24"/>
            <w:szCs w:val="24"/>
            <w14:ligatures w14:val="standardContextual"/>
          </w:rPr>
          <w:tab/>
        </w:r>
        <w:r w:rsidRPr="00B0503D">
          <w:rPr>
            <w:rStyle w:val="Hyperlink"/>
            <w:noProof/>
          </w:rPr>
          <w:t>Ending Membership</w:t>
        </w:r>
        <w:r>
          <w:rPr>
            <w:noProof/>
            <w:webHidden/>
          </w:rPr>
          <w:tab/>
        </w:r>
        <w:r>
          <w:rPr>
            <w:noProof/>
            <w:webHidden/>
          </w:rPr>
          <w:fldChar w:fldCharType="begin"/>
        </w:r>
        <w:r>
          <w:rPr>
            <w:noProof/>
            <w:webHidden/>
          </w:rPr>
          <w:instrText xml:space="preserve"> PAGEREF _Toc228887453 \h </w:instrText>
        </w:r>
        <w:r>
          <w:rPr>
            <w:noProof/>
            <w:webHidden/>
          </w:rPr>
          <w:fldChar w:fldCharType="separate"/>
        </w:r>
        <w:r>
          <w:rPr>
            <w:noProof/>
            <w:webHidden/>
          </w:rPr>
          <w:t>2</w:t>
        </w:r>
        <w:r>
          <w:rPr>
            <w:noProof/>
            <w:webHidden/>
          </w:rPr>
          <w:fldChar w:fldCharType="end"/>
        </w:r>
      </w:hyperlink>
    </w:p>
    <w:p w:rsidR="00C34A13" w14:paraId="044173FD" w14:textId="3E0CF562">
      <w:pPr>
        <w:pStyle w:val="TOC2"/>
        <w:rPr>
          <w:rFonts w:asciiTheme="minorHAnsi" w:eastAsiaTheme="minorEastAsia" w:hAnsiTheme="minorHAnsi" w:cstheme="minorBidi"/>
          <w:noProof/>
          <w:kern w:val="2"/>
          <w:sz w:val="24"/>
          <w:szCs w:val="24"/>
          <w14:ligatures w14:val="standardContextual"/>
        </w:rPr>
      </w:pPr>
      <w:hyperlink w:anchor="_Toc228887454" w:history="1">
        <w:r w:rsidRPr="00B0503D">
          <w:rPr>
            <w:rStyle w:val="Hyperlink"/>
            <w:noProof/>
          </w:rPr>
          <w:t>3.8</w:t>
        </w:r>
        <w:r>
          <w:rPr>
            <w:rFonts w:asciiTheme="minorHAnsi" w:eastAsiaTheme="minorEastAsia" w:hAnsiTheme="minorHAnsi" w:cstheme="minorBidi"/>
            <w:noProof/>
            <w:kern w:val="2"/>
            <w:sz w:val="24"/>
            <w:szCs w:val="24"/>
            <w14:ligatures w14:val="standardContextual"/>
          </w:rPr>
          <w:tab/>
        </w:r>
        <w:r w:rsidRPr="00B0503D">
          <w:rPr>
            <w:rStyle w:val="Hyperlink"/>
            <w:noProof/>
          </w:rPr>
          <w:t>Cancellation of Membership</w:t>
        </w:r>
        <w:r>
          <w:rPr>
            <w:noProof/>
            <w:webHidden/>
          </w:rPr>
          <w:tab/>
        </w:r>
        <w:r>
          <w:rPr>
            <w:noProof/>
            <w:webHidden/>
          </w:rPr>
          <w:fldChar w:fldCharType="begin"/>
        </w:r>
        <w:r>
          <w:rPr>
            <w:noProof/>
            <w:webHidden/>
          </w:rPr>
          <w:instrText xml:space="preserve"> PAGEREF _Toc228887454 \h </w:instrText>
        </w:r>
        <w:r>
          <w:rPr>
            <w:noProof/>
            <w:webHidden/>
          </w:rPr>
          <w:fldChar w:fldCharType="separate"/>
        </w:r>
        <w:r>
          <w:rPr>
            <w:noProof/>
            <w:webHidden/>
          </w:rPr>
          <w:t>3</w:t>
        </w:r>
        <w:r>
          <w:rPr>
            <w:noProof/>
            <w:webHidden/>
          </w:rPr>
          <w:fldChar w:fldCharType="end"/>
        </w:r>
      </w:hyperlink>
    </w:p>
    <w:p w:rsidR="00C34A13" w14:paraId="5E0B5E3E" w14:textId="1CBE9707">
      <w:pPr>
        <w:pStyle w:val="TOC2"/>
        <w:rPr>
          <w:rFonts w:asciiTheme="minorHAnsi" w:eastAsiaTheme="minorEastAsia" w:hAnsiTheme="minorHAnsi" w:cstheme="minorBidi"/>
          <w:noProof/>
          <w:kern w:val="2"/>
          <w:sz w:val="24"/>
          <w:szCs w:val="24"/>
          <w14:ligatures w14:val="standardContextual"/>
        </w:rPr>
      </w:pPr>
      <w:hyperlink w:anchor="_Toc228887455" w:history="1">
        <w:r w:rsidRPr="00B0503D">
          <w:rPr>
            <w:rStyle w:val="Hyperlink"/>
            <w:noProof/>
          </w:rPr>
          <w:t>3.9</w:t>
        </w:r>
        <w:r>
          <w:rPr>
            <w:rFonts w:asciiTheme="minorHAnsi" w:eastAsiaTheme="minorEastAsia" w:hAnsiTheme="minorHAnsi" w:cstheme="minorBidi"/>
            <w:noProof/>
            <w:kern w:val="2"/>
            <w:sz w:val="24"/>
            <w:szCs w:val="24"/>
            <w14:ligatures w14:val="standardContextual"/>
          </w:rPr>
          <w:tab/>
        </w:r>
        <w:r w:rsidRPr="00B0503D">
          <w:rPr>
            <w:rStyle w:val="Hyperlink"/>
            <w:noProof/>
          </w:rPr>
          <w:t>Voting Privileges</w:t>
        </w:r>
        <w:r>
          <w:rPr>
            <w:noProof/>
            <w:webHidden/>
          </w:rPr>
          <w:tab/>
        </w:r>
        <w:r>
          <w:rPr>
            <w:noProof/>
            <w:webHidden/>
          </w:rPr>
          <w:fldChar w:fldCharType="begin"/>
        </w:r>
        <w:r>
          <w:rPr>
            <w:noProof/>
            <w:webHidden/>
          </w:rPr>
          <w:instrText xml:space="preserve"> PAGEREF _Toc228887455 \h </w:instrText>
        </w:r>
        <w:r>
          <w:rPr>
            <w:noProof/>
            <w:webHidden/>
          </w:rPr>
          <w:fldChar w:fldCharType="separate"/>
        </w:r>
        <w:r>
          <w:rPr>
            <w:noProof/>
            <w:webHidden/>
          </w:rPr>
          <w:t>3</w:t>
        </w:r>
        <w:r>
          <w:rPr>
            <w:noProof/>
            <w:webHidden/>
          </w:rPr>
          <w:fldChar w:fldCharType="end"/>
        </w:r>
      </w:hyperlink>
    </w:p>
    <w:p w:rsidR="00C34A13" w14:paraId="752B463D" w14:textId="6E9407F8">
      <w:pPr>
        <w:pStyle w:val="TOC2"/>
        <w:rPr>
          <w:rFonts w:asciiTheme="minorHAnsi" w:eastAsiaTheme="minorEastAsia" w:hAnsiTheme="minorHAnsi" w:cstheme="minorBidi"/>
          <w:noProof/>
          <w:kern w:val="2"/>
          <w:sz w:val="24"/>
          <w:szCs w:val="24"/>
          <w14:ligatures w14:val="standardContextual"/>
        </w:rPr>
      </w:pPr>
      <w:hyperlink w:anchor="_Toc228887456" w:history="1">
        <w:r w:rsidRPr="00B0503D">
          <w:rPr>
            <w:rStyle w:val="Hyperlink"/>
            <w:noProof/>
          </w:rPr>
          <w:t>3.10</w:t>
        </w:r>
        <w:r>
          <w:rPr>
            <w:rFonts w:asciiTheme="minorHAnsi" w:eastAsiaTheme="minorEastAsia" w:hAnsiTheme="minorHAnsi" w:cstheme="minorBidi"/>
            <w:noProof/>
            <w:kern w:val="2"/>
            <w:sz w:val="24"/>
            <w:szCs w:val="24"/>
            <w14:ligatures w14:val="standardContextual"/>
          </w:rPr>
          <w:tab/>
        </w:r>
        <w:r w:rsidRPr="00B0503D">
          <w:rPr>
            <w:rStyle w:val="Hyperlink"/>
            <w:noProof/>
          </w:rPr>
          <w:t>Fiscal Year</w:t>
        </w:r>
        <w:r>
          <w:rPr>
            <w:noProof/>
            <w:webHidden/>
          </w:rPr>
          <w:tab/>
        </w:r>
        <w:r>
          <w:rPr>
            <w:noProof/>
            <w:webHidden/>
          </w:rPr>
          <w:fldChar w:fldCharType="begin"/>
        </w:r>
        <w:r>
          <w:rPr>
            <w:noProof/>
            <w:webHidden/>
          </w:rPr>
          <w:instrText xml:space="preserve"> PAGEREF _Toc228887456 \h </w:instrText>
        </w:r>
        <w:r>
          <w:rPr>
            <w:noProof/>
            <w:webHidden/>
          </w:rPr>
          <w:fldChar w:fldCharType="separate"/>
        </w:r>
        <w:r>
          <w:rPr>
            <w:noProof/>
            <w:webHidden/>
          </w:rPr>
          <w:t>3</w:t>
        </w:r>
        <w:r>
          <w:rPr>
            <w:noProof/>
            <w:webHidden/>
          </w:rPr>
          <w:fldChar w:fldCharType="end"/>
        </w:r>
      </w:hyperlink>
    </w:p>
    <w:p w:rsidR="00C34A13" w14:paraId="18328A93" w14:textId="4334137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57" w:history="1">
        <w:r w:rsidRPr="00B0503D">
          <w:rPr>
            <w:rStyle w:val="Hyperlink"/>
            <w:noProof/>
          </w:rPr>
          <w:t>Article 4 ANNUAL GENERAL MEETING (AGM)</w:t>
        </w:r>
        <w:r>
          <w:rPr>
            <w:noProof/>
            <w:webHidden/>
          </w:rPr>
          <w:tab/>
        </w:r>
        <w:r>
          <w:rPr>
            <w:noProof/>
            <w:webHidden/>
          </w:rPr>
          <w:fldChar w:fldCharType="begin"/>
        </w:r>
        <w:r>
          <w:rPr>
            <w:noProof/>
            <w:webHidden/>
          </w:rPr>
          <w:instrText xml:space="preserve"> PAGEREF _Toc228887457 \h </w:instrText>
        </w:r>
        <w:r>
          <w:rPr>
            <w:noProof/>
            <w:webHidden/>
          </w:rPr>
          <w:fldChar w:fldCharType="separate"/>
        </w:r>
        <w:r>
          <w:rPr>
            <w:noProof/>
            <w:webHidden/>
          </w:rPr>
          <w:t>4</w:t>
        </w:r>
        <w:r>
          <w:rPr>
            <w:noProof/>
            <w:webHidden/>
          </w:rPr>
          <w:fldChar w:fldCharType="end"/>
        </w:r>
      </w:hyperlink>
    </w:p>
    <w:p w:rsidR="00C34A13" w14:paraId="65FAD8FB" w14:textId="59EA2E87">
      <w:pPr>
        <w:pStyle w:val="TOC2"/>
        <w:rPr>
          <w:rFonts w:asciiTheme="minorHAnsi" w:eastAsiaTheme="minorEastAsia" w:hAnsiTheme="minorHAnsi" w:cstheme="minorBidi"/>
          <w:noProof/>
          <w:kern w:val="2"/>
          <w:sz w:val="24"/>
          <w:szCs w:val="24"/>
          <w14:ligatures w14:val="standardContextual"/>
        </w:rPr>
      </w:pPr>
      <w:hyperlink w:anchor="_Toc228887458" w:history="1">
        <w:r w:rsidRPr="00B0503D">
          <w:rPr>
            <w:rStyle w:val="Hyperlink"/>
            <w:noProof/>
          </w:rPr>
          <w:t>4.1</w:t>
        </w:r>
        <w:r>
          <w:rPr>
            <w:rFonts w:asciiTheme="minorHAnsi" w:eastAsiaTheme="minorEastAsia" w:hAnsiTheme="minorHAnsi" w:cstheme="minorBidi"/>
            <w:noProof/>
            <w:kern w:val="2"/>
            <w:sz w:val="24"/>
            <w:szCs w:val="24"/>
            <w14:ligatures w14:val="standardContextual"/>
          </w:rPr>
          <w:tab/>
        </w:r>
        <w:r w:rsidRPr="00B0503D">
          <w:rPr>
            <w:rStyle w:val="Hyperlink"/>
            <w:noProof/>
          </w:rPr>
          <w:t>Place and Time of Annual General Meeting</w:t>
        </w:r>
        <w:r>
          <w:rPr>
            <w:noProof/>
            <w:webHidden/>
          </w:rPr>
          <w:tab/>
        </w:r>
        <w:r>
          <w:rPr>
            <w:noProof/>
            <w:webHidden/>
          </w:rPr>
          <w:fldChar w:fldCharType="begin"/>
        </w:r>
        <w:r>
          <w:rPr>
            <w:noProof/>
            <w:webHidden/>
          </w:rPr>
          <w:instrText xml:space="preserve"> PAGEREF _Toc228887458 \h </w:instrText>
        </w:r>
        <w:r>
          <w:rPr>
            <w:noProof/>
            <w:webHidden/>
          </w:rPr>
          <w:fldChar w:fldCharType="separate"/>
        </w:r>
        <w:r>
          <w:rPr>
            <w:noProof/>
            <w:webHidden/>
          </w:rPr>
          <w:t>4</w:t>
        </w:r>
        <w:r>
          <w:rPr>
            <w:noProof/>
            <w:webHidden/>
          </w:rPr>
          <w:fldChar w:fldCharType="end"/>
        </w:r>
      </w:hyperlink>
    </w:p>
    <w:p w:rsidR="00C34A13" w14:paraId="6362FC22" w14:textId="311B4DF4">
      <w:pPr>
        <w:pStyle w:val="TOC2"/>
        <w:rPr>
          <w:rFonts w:asciiTheme="minorHAnsi" w:eastAsiaTheme="minorEastAsia" w:hAnsiTheme="minorHAnsi" w:cstheme="minorBidi"/>
          <w:noProof/>
          <w:kern w:val="2"/>
          <w:sz w:val="24"/>
          <w:szCs w:val="24"/>
          <w14:ligatures w14:val="standardContextual"/>
        </w:rPr>
      </w:pPr>
      <w:hyperlink w:anchor="_Toc228887459" w:history="1">
        <w:r w:rsidRPr="00B0503D">
          <w:rPr>
            <w:rStyle w:val="Hyperlink"/>
            <w:noProof/>
          </w:rPr>
          <w:t>4.2</w:t>
        </w:r>
        <w:r>
          <w:rPr>
            <w:rFonts w:asciiTheme="minorHAnsi" w:eastAsiaTheme="minorEastAsia" w:hAnsiTheme="minorHAnsi" w:cstheme="minorBidi"/>
            <w:noProof/>
            <w:kern w:val="2"/>
            <w:sz w:val="24"/>
            <w:szCs w:val="24"/>
            <w14:ligatures w14:val="standardContextual"/>
          </w:rPr>
          <w:tab/>
        </w:r>
        <w:r w:rsidRPr="00B0503D">
          <w:rPr>
            <w:rStyle w:val="Hyperlink"/>
            <w:noProof/>
          </w:rPr>
          <w:t>Notice to Membership</w:t>
        </w:r>
        <w:r>
          <w:rPr>
            <w:noProof/>
            <w:webHidden/>
          </w:rPr>
          <w:tab/>
        </w:r>
        <w:r>
          <w:rPr>
            <w:noProof/>
            <w:webHidden/>
          </w:rPr>
          <w:fldChar w:fldCharType="begin"/>
        </w:r>
        <w:r>
          <w:rPr>
            <w:noProof/>
            <w:webHidden/>
          </w:rPr>
          <w:instrText xml:space="preserve"> PAGEREF _Toc228887459 \h </w:instrText>
        </w:r>
        <w:r>
          <w:rPr>
            <w:noProof/>
            <w:webHidden/>
          </w:rPr>
          <w:fldChar w:fldCharType="separate"/>
        </w:r>
        <w:r>
          <w:rPr>
            <w:noProof/>
            <w:webHidden/>
          </w:rPr>
          <w:t>4</w:t>
        </w:r>
        <w:r>
          <w:rPr>
            <w:noProof/>
            <w:webHidden/>
          </w:rPr>
          <w:fldChar w:fldCharType="end"/>
        </w:r>
      </w:hyperlink>
    </w:p>
    <w:p w:rsidR="00C34A13" w14:paraId="676F9438" w14:textId="76AD8A2D">
      <w:pPr>
        <w:pStyle w:val="TOC2"/>
        <w:rPr>
          <w:rFonts w:asciiTheme="minorHAnsi" w:eastAsiaTheme="minorEastAsia" w:hAnsiTheme="minorHAnsi" w:cstheme="minorBidi"/>
          <w:noProof/>
          <w:kern w:val="2"/>
          <w:sz w:val="24"/>
          <w:szCs w:val="24"/>
          <w14:ligatures w14:val="standardContextual"/>
        </w:rPr>
      </w:pPr>
      <w:hyperlink w:anchor="_Toc228887460" w:history="1">
        <w:r w:rsidRPr="00B0503D">
          <w:rPr>
            <w:rStyle w:val="Hyperlink"/>
            <w:noProof/>
          </w:rPr>
          <w:t>4.3</w:t>
        </w:r>
        <w:r>
          <w:rPr>
            <w:rFonts w:asciiTheme="minorHAnsi" w:eastAsiaTheme="minorEastAsia" w:hAnsiTheme="minorHAnsi" w:cstheme="minorBidi"/>
            <w:noProof/>
            <w:kern w:val="2"/>
            <w:sz w:val="24"/>
            <w:szCs w:val="24"/>
            <w14:ligatures w14:val="standardContextual"/>
          </w:rPr>
          <w:tab/>
        </w:r>
        <w:r w:rsidRPr="00B0503D">
          <w:rPr>
            <w:rStyle w:val="Hyperlink"/>
            <w:noProof/>
          </w:rPr>
          <w:t>Quorum at AGM</w:t>
        </w:r>
        <w:r>
          <w:rPr>
            <w:noProof/>
            <w:webHidden/>
          </w:rPr>
          <w:tab/>
        </w:r>
        <w:r>
          <w:rPr>
            <w:noProof/>
            <w:webHidden/>
          </w:rPr>
          <w:fldChar w:fldCharType="begin"/>
        </w:r>
        <w:r>
          <w:rPr>
            <w:noProof/>
            <w:webHidden/>
          </w:rPr>
          <w:instrText xml:space="preserve"> PAGEREF _Toc228887460 \h </w:instrText>
        </w:r>
        <w:r>
          <w:rPr>
            <w:noProof/>
            <w:webHidden/>
          </w:rPr>
          <w:fldChar w:fldCharType="separate"/>
        </w:r>
        <w:r>
          <w:rPr>
            <w:noProof/>
            <w:webHidden/>
          </w:rPr>
          <w:t>4</w:t>
        </w:r>
        <w:r>
          <w:rPr>
            <w:noProof/>
            <w:webHidden/>
          </w:rPr>
          <w:fldChar w:fldCharType="end"/>
        </w:r>
      </w:hyperlink>
    </w:p>
    <w:p w:rsidR="00C34A13" w14:paraId="3E960974" w14:textId="23D60543">
      <w:pPr>
        <w:pStyle w:val="TOC2"/>
        <w:rPr>
          <w:rFonts w:asciiTheme="minorHAnsi" w:eastAsiaTheme="minorEastAsia" w:hAnsiTheme="minorHAnsi" w:cstheme="minorBidi"/>
          <w:noProof/>
          <w:kern w:val="2"/>
          <w:sz w:val="24"/>
          <w:szCs w:val="24"/>
          <w14:ligatures w14:val="standardContextual"/>
        </w:rPr>
      </w:pPr>
      <w:hyperlink w:anchor="_Toc228887461" w:history="1">
        <w:r w:rsidRPr="00B0503D">
          <w:rPr>
            <w:rStyle w:val="Hyperlink"/>
            <w:noProof/>
          </w:rPr>
          <w:t>4.4</w:t>
        </w:r>
        <w:r>
          <w:rPr>
            <w:rFonts w:asciiTheme="minorHAnsi" w:eastAsiaTheme="minorEastAsia" w:hAnsiTheme="minorHAnsi" w:cstheme="minorBidi"/>
            <w:noProof/>
            <w:kern w:val="2"/>
            <w:sz w:val="24"/>
            <w:szCs w:val="24"/>
            <w14:ligatures w14:val="standardContextual"/>
          </w:rPr>
          <w:tab/>
        </w:r>
        <w:r w:rsidRPr="00B0503D">
          <w:rPr>
            <w:rStyle w:val="Hyperlink"/>
            <w:noProof/>
          </w:rPr>
          <w:t>Chair of AGM</w:t>
        </w:r>
        <w:r>
          <w:rPr>
            <w:noProof/>
            <w:webHidden/>
          </w:rPr>
          <w:tab/>
        </w:r>
        <w:r>
          <w:rPr>
            <w:noProof/>
            <w:webHidden/>
          </w:rPr>
          <w:fldChar w:fldCharType="begin"/>
        </w:r>
        <w:r>
          <w:rPr>
            <w:noProof/>
            <w:webHidden/>
          </w:rPr>
          <w:instrText xml:space="preserve"> PAGEREF _Toc228887461 \h </w:instrText>
        </w:r>
        <w:r>
          <w:rPr>
            <w:noProof/>
            <w:webHidden/>
          </w:rPr>
          <w:fldChar w:fldCharType="separate"/>
        </w:r>
        <w:r>
          <w:rPr>
            <w:noProof/>
            <w:webHidden/>
          </w:rPr>
          <w:t>4</w:t>
        </w:r>
        <w:r>
          <w:rPr>
            <w:noProof/>
            <w:webHidden/>
          </w:rPr>
          <w:fldChar w:fldCharType="end"/>
        </w:r>
      </w:hyperlink>
    </w:p>
    <w:p w:rsidR="00C34A13" w14:paraId="1CF56A34" w14:textId="36BB459C">
      <w:pPr>
        <w:pStyle w:val="TOC2"/>
        <w:rPr>
          <w:rFonts w:asciiTheme="minorHAnsi" w:eastAsiaTheme="minorEastAsia" w:hAnsiTheme="minorHAnsi" w:cstheme="minorBidi"/>
          <w:noProof/>
          <w:kern w:val="2"/>
          <w:sz w:val="24"/>
          <w:szCs w:val="24"/>
          <w14:ligatures w14:val="standardContextual"/>
        </w:rPr>
      </w:pPr>
      <w:hyperlink w:anchor="_Toc228887462" w:history="1">
        <w:r w:rsidRPr="00B0503D">
          <w:rPr>
            <w:rStyle w:val="Hyperlink"/>
            <w:noProof/>
          </w:rPr>
          <w:t>4.5</w:t>
        </w:r>
        <w:r>
          <w:rPr>
            <w:rFonts w:asciiTheme="minorHAnsi" w:eastAsiaTheme="minorEastAsia" w:hAnsiTheme="minorHAnsi" w:cstheme="minorBidi"/>
            <w:noProof/>
            <w:kern w:val="2"/>
            <w:sz w:val="24"/>
            <w:szCs w:val="24"/>
            <w14:ligatures w14:val="standardContextual"/>
          </w:rPr>
          <w:tab/>
        </w:r>
        <w:r w:rsidRPr="00B0503D">
          <w:rPr>
            <w:rStyle w:val="Hyperlink"/>
            <w:noProof/>
          </w:rPr>
          <w:t>Secretary of AGM</w:t>
        </w:r>
        <w:r>
          <w:rPr>
            <w:noProof/>
            <w:webHidden/>
          </w:rPr>
          <w:tab/>
        </w:r>
        <w:r>
          <w:rPr>
            <w:noProof/>
            <w:webHidden/>
          </w:rPr>
          <w:fldChar w:fldCharType="begin"/>
        </w:r>
        <w:r>
          <w:rPr>
            <w:noProof/>
            <w:webHidden/>
          </w:rPr>
          <w:instrText xml:space="preserve"> PAGEREF _Toc228887462 \h </w:instrText>
        </w:r>
        <w:r>
          <w:rPr>
            <w:noProof/>
            <w:webHidden/>
          </w:rPr>
          <w:fldChar w:fldCharType="separate"/>
        </w:r>
        <w:r>
          <w:rPr>
            <w:noProof/>
            <w:webHidden/>
          </w:rPr>
          <w:t>4</w:t>
        </w:r>
        <w:r>
          <w:rPr>
            <w:noProof/>
            <w:webHidden/>
          </w:rPr>
          <w:fldChar w:fldCharType="end"/>
        </w:r>
      </w:hyperlink>
    </w:p>
    <w:p w:rsidR="00C34A13" w14:paraId="0DF8162D" w14:textId="0CC03F33">
      <w:pPr>
        <w:pStyle w:val="TOC2"/>
        <w:rPr>
          <w:rFonts w:asciiTheme="minorHAnsi" w:eastAsiaTheme="minorEastAsia" w:hAnsiTheme="minorHAnsi" w:cstheme="minorBidi"/>
          <w:noProof/>
          <w:kern w:val="2"/>
          <w:sz w:val="24"/>
          <w:szCs w:val="24"/>
          <w14:ligatures w14:val="standardContextual"/>
        </w:rPr>
      </w:pPr>
      <w:hyperlink w:anchor="_Toc228887463" w:history="1">
        <w:r w:rsidRPr="00B0503D">
          <w:rPr>
            <w:rStyle w:val="Hyperlink"/>
            <w:noProof/>
          </w:rPr>
          <w:t>4.6</w:t>
        </w:r>
        <w:r>
          <w:rPr>
            <w:rFonts w:asciiTheme="minorHAnsi" w:eastAsiaTheme="minorEastAsia" w:hAnsiTheme="minorHAnsi" w:cstheme="minorBidi"/>
            <w:noProof/>
            <w:kern w:val="2"/>
            <w:sz w:val="24"/>
            <w:szCs w:val="24"/>
            <w14:ligatures w14:val="standardContextual"/>
          </w:rPr>
          <w:tab/>
        </w:r>
        <w:r w:rsidRPr="00B0503D">
          <w:rPr>
            <w:rStyle w:val="Hyperlink"/>
            <w:noProof/>
          </w:rPr>
          <w:t>Motions at AGM</w:t>
        </w:r>
        <w:r>
          <w:rPr>
            <w:noProof/>
            <w:webHidden/>
          </w:rPr>
          <w:tab/>
        </w:r>
        <w:r>
          <w:rPr>
            <w:noProof/>
            <w:webHidden/>
          </w:rPr>
          <w:fldChar w:fldCharType="begin"/>
        </w:r>
        <w:r>
          <w:rPr>
            <w:noProof/>
            <w:webHidden/>
          </w:rPr>
          <w:instrText xml:space="preserve"> PAGEREF _Toc228887463 \h </w:instrText>
        </w:r>
        <w:r>
          <w:rPr>
            <w:noProof/>
            <w:webHidden/>
          </w:rPr>
          <w:fldChar w:fldCharType="separate"/>
        </w:r>
        <w:r>
          <w:rPr>
            <w:noProof/>
            <w:webHidden/>
          </w:rPr>
          <w:t>4</w:t>
        </w:r>
        <w:r>
          <w:rPr>
            <w:noProof/>
            <w:webHidden/>
          </w:rPr>
          <w:fldChar w:fldCharType="end"/>
        </w:r>
      </w:hyperlink>
    </w:p>
    <w:p w:rsidR="00C34A13" w14:paraId="01776231" w14:textId="6768B8E1">
      <w:pPr>
        <w:pStyle w:val="TOC2"/>
        <w:rPr>
          <w:rFonts w:asciiTheme="minorHAnsi" w:eastAsiaTheme="minorEastAsia" w:hAnsiTheme="minorHAnsi" w:cstheme="minorBidi"/>
          <w:noProof/>
          <w:kern w:val="2"/>
          <w:sz w:val="24"/>
          <w:szCs w:val="24"/>
          <w14:ligatures w14:val="standardContextual"/>
        </w:rPr>
      </w:pPr>
      <w:hyperlink w:anchor="_Toc228887464" w:history="1">
        <w:r w:rsidRPr="00B0503D">
          <w:rPr>
            <w:rStyle w:val="Hyperlink"/>
            <w:noProof/>
          </w:rPr>
          <w:t>4.7</w:t>
        </w:r>
        <w:r>
          <w:rPr>
            <w:rFonts w:asciiTheme="minorHAnsi" w:eastAsiaTheme="minorEastAsia" w:hAnsiTheme="minorHAnsi" w:cstheme="minorBidi"/>
            <w:noProof/>
            <w:kern w:val="2"/>
            <w:sz w:val="24"/>
            <w:szCs w:val="24"/>
            <w14:ligatures w14:val="standardContextual"/>
          </w:rPr>
          <w:tab/>
        </w:r>
        <w:r w:rsidRPr="00B0503D">
          <w:rPr>
            <w:rStyle w:val="Hyperlink"/>
            <w:noProof/>
          </w:rPr>
          <w:t>AGM Activities</w:t>
        </w:r>
        <w:r>
          <w:rPr>
            <w:noProof/>
            <w:webHidden/>
          </w:rPr>
          <w:tab/>
        </w:r>
        <w:r>
          <w:rPr>
            <w:noProof/>
            <w:webHidden/>
          </w:rPr>
          <w:fldChar w:fldCharType="begin"/>
        </w:r>
        <w:r>
          <w:rPr>
            <w:noProof/>
            <w:webHidden/>
          </w:rPr>
          <w:instrText xml:space="preserve"> PAGEREF _Toc228887464 \h </w:instrText>
        </w:r>
        <w:r>
          <w:rPr>
            <w:noProof/>
            <w:webHidden/>
          </w:rPr>
          <w:fldChar w:fldCharType="separate"/>
        </w:r>
        <w:r>
          <w:rPr>
            <w:noProof/>
            <w:webHidden/>
          </w:rPr>
          <w:t>4</w:t>
        </w:r>
        <w:r>
          <w:rPr>
            <w:noProof/>
            <w:webHidden/>
          </w:rPr>
          <w:fldChar w:fldCharType="end"/>
        </w:r>
      </w:hyperlink>
    </w:p>
    <w:p w:rsidR="00C34A13" w14:paraId="5BFE9ADC" w14:textId="324FEEA4">
      <w:pPr>
        <w:pStyle w:val="TOC2"/>
        <w:rPr>
          <w:rFonts w:asciiTheme="minorHAnsi" w:eastAsiaTheme="minorEastAsia" w:hAnsiTheme="minorHAnsi" w:cstheme="minorBidi"/>
          <w:noProof/>
          <w:kern w:val="2"/>
          <w:sz w:val="24"/>
          <w:szCs w:val="24"/>
          <w14:ligatures w14:val="standardContextual"/>
        </w:rPr>
      </w:pPr>
      <w:hyperlink w:anchor="_Toc228887465" w:history="1">
        <w:r w:rsidRPr="00B0503D">
          <w:rPr>
            <w:rStyle w:val="Hyperlink"/>
            <w:noProof/>
          </w:rPr>
          <w:t>4.8</w:t>
        </w:r>
        <w:r>
          <w:rPr>
            <w:rFonts w:asciiTheme="minorHAnsi" w:eastAsiaTheme="minorEastAsia" w:hAnsiTheme="minorHAnsi" w:cstheme="minorBidi"/>
            <w:noProof/>
            <w:kern w:val="2"/>
            <w:sz w:val="24"/>
            <w:szCs w:val="24"/>
            <w14:ligatures w14:val="standardContextual"/>
          </w:rPr>
          <w:tab/>
        </w:r>
        <w:r w:rsidRPr="00B0503D">
          <w:rPr>
            <w:rStyle w:val="Hyperlink"/>
            <w:noProof/>
          </w:rPr>
          <w:t>Election of Board Members at AGM</w:t>
        </w:r>
        <w:r>
          <w:rPr>
            <w:noProof/>
            <w:webHidden/>
          </w:rPr>
          <w:tab/>
        </w:r>
        <w:r>
          <w:rPr>
            <w:noProof/>
            <w:webHidden/>
          </w:rPr>
          <w:fldChar w:fldCharType="begin"/>
        </w:r>
        <w:r>
          <w:rPr>
            <w:noProof/>
            <w:webHidden/>
          </w:rPr>
          <w:instrText xml:space="preserve"> PAGEREF _Toc228887465 \h </w:instrText>
        </w:r>
        <w:r>
          <w:rPr>
            <w:noProof/>
            <w:webHidden/>
          </w:rPr>
          <w:fldChar w:fldCharType="separate"/>
        </w:r>
        <w:r>
          <w:rPr>
            <w:noProof/>
            <w:webHidden/>
          </w:rPr>
          <w:t>5</w:t>
        </w:r>
        <w:r>
          <w:rPr>
            <w:noProof/>
            <w:webHidden/>
          </w:rPr>
          <w:fldChar w:fldCharType="end"/>
        </w:r>
      </w:hyperlink>
    </w:p>
    <w:p w:rsidR="00C34A13" w14:paraId="5187D871" w14:textId="17563FD8">
      <w:pPr>
        <w:pStyle w:val="TOC2"/>
        <w:rPr>
          <w:rFonts w:asciiTheme="minorHAnsi" w:eastAsiaTheme="minorEastAsia" w:hAnsiTheme="minorHAnsi" w:cstheme="minorBidi"/>
          <w:noProof/>
          <w:kern w:val="2"/>
          <w:sz w:val="24"/>
          <w:szCs w:val="24"/>
          <w14:ligatures w14:val="standardContextual"/>
        </w:rPr>
      </w:pPr>
      <w:hyperlink w:anchor="_Toc228887466" w:history="1">
        <w:r w:rsidRPr="00B0503D">
          <w:rPr>
            <w:rStyle w:val="Hyperlink"/>
            <w:noProof/>
          </w:rPr>
          <w:t>4.9</w:t>
        </w:r>
        <w:r>
          <w:rPr>
            <w:rFonts w:asciiTheme="minorHAnsi" w:eastAsiaTheme="minorEastAsia" w:hAnsiTheme="minorHAnsi" w:cstheme="minorBidi"/>
            <w:noProof/>
            <w:kern w:val="2"/>
            <w:sz w:val="24"/>
            <w:szCs w:val="24"/>
            <w14:ligatures w14:val="standardContextual"/>
          </w:rPr>
          <w:tab/>
        </w:r>
        <w:r w:rsidRPr="00B0503D">
          <w:rPr>
            <w:rStyle w:val="Hyperlink"/>
            <w:noProof/>
          </w:rPr>
          <w:t>Attendance and Voting at the AGM</w:t>
        </w:r>
        <w:r>
          <w:rPr>
            <w:noProof/>
            <w:webHidden/>
          </w:rPr>
          <w:tab/>
        </w:r>
        <w:r>
          <w:rPr>
            <w:noProof/>
            <w:webHidden/>
          </w:rPr>
          <w:fldChar w:fldCharType="begin"/>
        </w:r>
        <w:r>
          <w:rPr>
            <w:noProof/>
            <w:webHidden/>
          </w:rPr>
          <w:instrText xml:space="preserve"> PAGEREF _Toc228887466 \h </w:instrText>
        </w:r>
        <w:r>
          <w:rPr>
            <w:noProof/>
            <w:webHidden/>
          </w:rPr>
          <w:fldChar w:fldCharType="separate"/>
        </w:r>
        <w:r>
          <w:rPr>
            <w:noProof/>
            <w:webHidden/>
          </w:rPr>
          <w:t>5</w:t>
        </w:r>
        <w:r>
          <w:rPr>
            <w:noProof/>
            <w:webHidden/>
          </w:rPr>
          <w:fldChar w:fldCharType="end"/>
        </w:r>
      </w:hyperlink>
    </w:p>
    <w:p w:rsidR="00C34A13" w14:paraId="63874948" w14:textId="2DE01C1A">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67" w:history="1">
        <w:r w:rsidRPr="00B0503D">
          <w:rPr>
            <w:rStyle w:val="Hyperlink"/>
            <w:noProof/>
          </w:rPr>
          <w:t>Article 5 BOARD OF DIRECTORS AND CHIEF EXECUTIVE OFFICER</w:t>
        </w:r>
        <w:r>
          <w:rPr>
            <w:noProof/>
            <w:webHidden/>
          </w:rPr>
          <w:tab/>
        </w:r>
        <w:r>
          <w:rPr>
            <w:noProof/>
            <w:webHidden/>
          </w:rPr>
          <w:fldChar w:fldCharType="begin"/>
        </w:r>
        <w:r>
          <w:rPr>
            <w:noProof/>
            <w:webHidden/>
          </w:rPr>
          <w:instrText xml:space="preserve"> PAGEREF _Toc228887467 \h </w:instrText>
        </w:r>
        <w:r>
          <w:rPr>
            <w:noProof/>
            <w:webHidden/>
          </w:rPr>
          <w:fldChar w:fldCharType="separate"/>
        </w:r>
        <w:r>
          <w:rPr>
            <w:noProof/>
            <w:webHidden/>
          </w:rPr>
          <w:t>5</w:t>
        </w:r>
        <w:r>
          <w:rPr>
            <w:noProof/>
            <w:webHidden/>
          </w:rPr>
          <w:fldChar w:fldCharType="end"/>
        </w:r>
      </w:hyperlink>
    </w:p>
    <w:p w:rsidR="00C34A13" w14:paraId="58132E04" w14:textId="4743828F">
      <w:pPr>
        <w:pStyle w:val="TOC2"/>
        <w:rPr>
          <w:rFonts w:asciiTheme="minorHAnsi" w:eastAsiaTheme="minorEastAsia" w:hAnsiTheme="minorHAnsi" w:cstheme="minorBidi"/>
          <w:noProof/>
          <w:kern w:val="2"/>
          <w:sz w:val="24"/>
          <w:szCs w:val="24"/>
          <w14:ligatures w14:val="standardContextual"/>
        </w:rPr>
      </w:pPr>
      <w:hyperlink w:anchor="_Toc228887468" w:history="1">
        <w:r w:rsidRPr="00B0503D">
          <w:rPr>
            <w:rStyle w:val="Hyperlink"/>
            <w:noProof/>
          </w:rPr>
          <w:t>5.1</w:t>
        </w:r>
        <w:r>
          <w:rPr>
            <w:rFonts w:asciiTheme="minorHAnsi" w:eastAsiaTheme="minorEastAsia" w:hAnsiTheme="minorHAnsi" w:cstheme="minorBidi"/>
            <w:noProof/>
            <w:kern w:val="2"/>
            <w:sz w:val="24"/>
            <w:szCs w:val="24"/>
            <w14:ligatures w14:val="standardContextual"/>
          </w:rPr>
          <w:tab/>
        </w:r>
        <w:r w:rsidRPr="00B0503D">
          <w:rPr>
            <w:rStyle w:val="Hyperlink"/>
            <w:noProof/>
          </w:rPr>
          <w:t>Role of Directors</w:t>
        </w:r>
        <w:r>
          <w:rPr>
            <w:noProof/>
            <w:webHidden/>
          </w:rPr>
          <w:tab/>
        </w:r>
        <w:r>
          <w:rPr>
            <w:noProof/>
            <w:webHidden/>
          </w:rPr>
          <w:fldChar w:fldCharType="begin"/>
        </w:r>
        <w:r>
          <w:rPr>
            <w:noProof/>
            <w:webHidden/>
          </w:rPr>
          <w:instrText xml:space="preserve"> PAGEREF _Toc228887468 \h </w:instrText>
        </w:r>
        <w:r>
          <w:rPr>
            <w:noProof/>
            <w:webHidden/>
          </w:rPr>
          <w:fldChar w:fldCharType="separate"/>
        </w:r>
        <w:r>
          <w:rPr>
            <w:noProof/>
            <w:webHidden/>
          </w:rPr>
          <w:t>5</w:t>
        </w:r>
        <w:r>
          <w:rPr>
            <w:noProof/>
            <w:webHidden/>
          </w:rPr>
          <w:fldChar w:fldCharType="end"/>
        </w:r>
      </w:hyperlink>
    </w:p>
    <w:p w:rsidR="00C34A13" w14:paraId="72D927A4" w14:textId="546F07B6">
      <w:pPr>
        <w:pStyle w:val="TOC2"/>
        <w:rPr>
          <w:rFonts w:asciiTheme="minorHAnsi" w:eastAsiaTheme="minorEastAsia" w:hAnsiTheme="minorHAnsi" w:cstheme="minorBidi"/>
          <w:noProof/>
          <w:kern w:val="2"/>
          <w:sz w:val="24"/>
          <w:szCs w:val="24"/>
          <w14:ligatures w14:val="standardContextual"/>
        </w:rPr>
      </w:pPr>
      <w:hyperlink w:anchor="_Toc228887469" w:history="1">
        <w:r w:rsidRPr="00B0503D">
          <w:rPr>
            <w:rStyle w:val="Hyperlink"/>
            <w:noProof/>
          </w:rPr>
          <w:t>5.2</w:t>
        </w:r>
        <w:r>
          <w:rPr>
            <w:rFonts w:asciiTheme="minorHAnsi" w:eastAsiaTheme="minorEastAsia" w:hAnsiTheme="minorHAnsi" w:cstheme="minorBidi"/>
            <w:noProof/>
            <w:kern w:val="2"/>
            <w:sz w:val="24"/>
            <w:szCs w:val="24"/>
            <w14:ligatures w14:val="standardContextual"/>
          </w:rPr>
          <w:tab/>
        </w:r>
        <w:r w:rsidRPr="00B0503D">
          <w:rPr>
            <w:rStyle w:val="Hyperlink"/>
            <w:noProof/>
          </w:rPr>
          <w:t>Number of Directors</w:t>
        </w:r>
        <w:r>
          <w:rPr>
            <w:noProof/>
            <w:webHidden/>
          </w:rPr>
          <w:tab/>
        </w:r>
        <w:r>
          <w:rPr>
            <w:noProof/>
            <w:webHidden/>
          </w:rPr>
          <w:fldChar w:fldCharType="begin"/>
        </w:r>
        <w:r>
          <w:rPr>
            <w:noProof/>
            <w:webHidden/>
          </w:rPr>
          <w:instrText xml:space="preserve"> PAGEREF _Toc228887469 \h </w:instrText>
        </w:r>
        <w:r>
          <w:rPr>
            <w:noProof/>
            <w:webHidden/>
          </w:rPr>
          <w:fldChar w:fldCharType="separate"/>
        </w:r>
        <w:r>
          <w:rPr>
            <w:noProof/>
            <w:webHidden/>
          </w:rPr>
          <w:t>6</w:t>
        </w:r>
        <w:r>
          <w:rPr>
            <w:noProof/>
            <w:webHidden/>
          </w:rPr>
          <w:fldChar w:fldCharType="end"/>
        </w:r>
      </w:hyperlink>
    </w:p>
    <w:p w:rsidR="00C34A13" w14:paraId="0FD2B6C4" w14:textId="6B87F5B9">
      <w:pPr>
        <w:pStyle w:val="TOC2"/>
        <w:rPr>
          <w:rFonts w:asciiTheme="minorHAnsi" w:eastAsiaTheme="minorEastAsia" w:hAnsiTheme="minorHAnsi" w:cstheme="minorBidi"/>
          <w:noProof/>
          <w:kern w:val="2"/>
          <w:sz w:val="24"/>
          <w:szCs w:val="24"/>
          <w14:ligatures w14:val="standardContextual"/>
        </w:rPr>
      </w:pPr>
      <w:hyperlink w:anchor="_Toc228887470" w:history="1">
        <w:r w:rsidRPr="00B0503D">
          <w:rPr>
            <w:rStyle w:val="Hyperlink"/>
            <w:noProof/>
          </w:rPr>
          <w:t>5.3</w:t>
        </w:r>
        <w:r>
          <w:rPr>
            <w:rFonts w:asciiTheme="minorHAnsi" w:eastAsiaTheme="minorEastAsia" w:hAnsiTheme="minorHAnsi" w:cstheme="minorBidi"/>
            <w:noProof/>
            <w:kern w:val="2"/>
            <w:sz w:val="24"/>
            <w:szCs w:val="24"/>
            <w14:ligatures w14:val="standardContextual"/>
          </w:rPr>
          <w:tab/>
        </w:r>
        <w:r w:rsidRPr="00B0503D">
          <w:rPr>
            <w:rStyle w:val="Hyperlink"/>
            <w:noProof/>
          </w:rPr>
          <w:t>Term of Directors</w:t>
        </w:r>
        <w:r>
          <w:rPr>
            <w:noProof/>
            <w:webHidden/>
          </w:rPr>
          <w:tab/>
        </w:r>
        <w:r>
          <w:rPr>
            <w:noProof/>
            <w:webHidden/>
          </w:rPr>
          <w:fldChar w:fldCharType="begin"/>
        </w:r>
        <w:r>
          <w:rPr>
            <w:noProof/>
            <w:webHidden/>
          </w:rPr>
          <w:instrText xml:space="preserve"> PAGEREF _Toc228887470 \h </w:instrText>
        </w:r>
        <w:r>
          <w:rPr>
            <w:noProof/>
            <w:webHidden/>
          </w:rPr>
          <w:fldChar w:fldCharType="separate"/>
        </w:r>
        <w:r>
          <w:rPr>
            <w:noProof/>
            <w:webHidden/>
          </w:rPr>
          <w:t>6</w:t>
        </w:r>
        <w:r>
          <w:rPr>
            <w:noProof/>
            <w:webHidden/>
          </w:rPr>
          <w:fldChar w:fldCharType="end"/>
        </w:r>
      </w:hyperlink>
    </w:p>
    <w:p w:rsidR="00C34A13" w14:paraId="21BA3E2B" w14:textId="1A9CBB50">
      <w:pPr>
        <w:pStyle w:val="TOC2"/>
        <w:rPr>
          <w:rFonts w:asciiTheme="minorHAnsi" w:eastAsiaTheme="minorEastAsia" w:hAnsiTheme="minorHAnsi" w:cstheme="minorBidi"/>
          <w:noProof/>
          <w:kern w:val="2"/>
          <w:sz w:val="24"/>
          <w:szCs w:val="24"/>
          <w14:ligatures w14:val="standardContextual"/>
        </w:rPr>
      </w:pPr>
      <w:hyperlink w:anchor="_Toc228887471" w:history="1">
        <w:r w:rsidRPr="00B0503D">
          <w:rPr>
            <w:rStyle w:val="Hyperlink"/>
            <w:noProof/>
          </w:rPr>
          <w:t>5.4</w:t>
        </w:r>
        <w:r>
          <w:rPr>
            <w:rFonts w:asciiTheme="minorHAnsi" w:eastAsiaTheme="minorEastAsia" w:hAnsiTheme="minorHAnsi" w:cstheme="minorBidi"/>
            <w:noProof/>
            <w:kern w:val="2"/>
            <w:sz w:val="24"/>
            <w:szCs w:val="24"/>
            <w14:ligatures w14:val="standardContextual"/>
          </w:rPr>
          <w:tab/>
        </w:r>
        <w:r w:rsidRPr="00B0503D">
          <w:rPr>
            <w:rStyle w:val="Hyperlink"/>
            <w:noProof/>
          </w:rPr>
          <w:t>End of Directorship</w:t>
        </w:r>
        <w:r>
          <w:rPr>
            <w:noProof/>
            <w:webHidden/>
          </w:rPr>
          <w:tab/>
        </w:r>
        <w:r>
          <w:rPr>
            <w:noProof/>
            <w:webHidden/>
          </w:rPr>
          <w:fldChar w:fldCharType="begin"/>
        </w:r>
        <w:r>
          <w:rPr>
            <w:noProof/>
            <w:webHidden/>
          </w:rPr>
          <w:instrText xml:space="preserve"> PAGEREF _Toc228887471 \h </w:instrText>
        </w:r>
        <w:r>
          <w:rPr>
            <w:noProof/>
            <w:webHidden/>
          </w:rPr>
          <w:fldChar w:fldCharType="separate"/>
        </w:r>
        <w:r>
          <w:rPr>
            <w:noProof/>
            <w:webHidden/>
          </w:rPr>
          <w:t>6</w:t>
        </w:r>
        <w:r>
          <w:rPr>
            <w:noProof/>
            <w:webHidden/>
          </w:rPr>
          <w:fldChar w:fldCharType="end"/>
        </w:r>
      </w:hyperlink>
    </w:p>
    <w:p w:rsidR="00C34A13" w14:paraId="00EFBD9C" w14:textId="3D03E68E">
      <w:pPr>
        <w:pStyle w:val="TOC2"/>
        <w:rPr>
          <w:rFonts w:asciiTheme="minorHAnsi" w:eastAsiaTheme="minorEastAsia" w:hAnsiTheme="minorHAnsi" w:cstheme="minorBidi"/>
          <w:noProof/>
          <w:kern w:val="2"/>
          <w:sz w:val="24"/>
          <w:szCs w:val="24"/>
          <w14:ligatures w14:val="standardContextual"/>
        </w:rPr>
      </w:pPr>
      <w:hyperlink w:anchor="_Toc228887472" w:history="1">
        <w:r w:rsidRPr="00B0503D">
          <w:rPr>
            <w:rStyle w:val="Hyperlink"/>
            <w:noProof/>
          </w:rPr>
          <w:t>5.5</w:t>
        </w:r>
        <w:r>
          <w:rPr>
            <w:rFonts w:asciiTheme="minorHAnsi" w:eastAsiaTheme="minorEastAsia" w:hAnsiTheme="minorHAnsi" w:cstheme="minorBidi"/>
            <w:noProof/>
            <w:kern w:val="2"/>
            <w:sz w:val="24"/>
            <w:szCs w:val="24"/>
            <w14:ligatures w14:val="standardContextual"/>
          </w:rPr>
          <w:tab/>
        </w:r>
        <w:r w:rsidRPr="00B0503D">
          <w:rPr>
            <w:rStyle w:val="Hyperlink"/>
            <w:noProof/>
          </w:rPr>
          <w:t>Appeal</w:t>
        </w:r>
        <w:r>
          <w:rPr>
            <w:noProof/>
            <w:webHidden/>
          </w:rPr>
          <w:tab/>
        </w:r>
        <w:r>
          <w:rPr>
            <w:noProof/>
            <w:webHidden/>
          </w:rPr>
          <w:fldChar w:fldCharType="begin"/>
        </w:r>
        <w:r>
          <w:rPr>
            <w:noProof/>
            <w:webHidden/>
          </w:rPr>
          <w:instrText xml:space="preserve"> PAGEREF _Toc228887472 \h </w:instrText>
        </w:r>
        <w:r>
          <w:rPr>
            <w:noProof/>
            <w:webHidden/>
          </w:rPr>
          <w:fldChar w:fldCharType="separate"/>
        </w:r>
        <w:r>
          <w:rPr>
            <w:noProof/>
            <w:webHidden/>
          </w:rPr>
          <w:t>7</w:t>
        </w:r>
        <w:r>
          <w:rPr>
            <w:noProof/>
            <w:webHidden/>
          </w:rPr>
          <w:fldChar w:fldCharType="end"/>
        </w:r>
      </w:hyperlink>
    </w:p>
    <w:p w:rsidR="00C34A13" w14:paraId="0849AFD0" w14:textId="6ADF136A">
      <w:pPr>
        <w:pStyle w:val="TOC2"/>
        <w:rPr>
          <w:rFonts w:asciiTheme="minorHAnsi" w:eastAsiaTheme="minorEastAsia" w:hAnsiTheme="minorHAnsi" w:cstheme="minorBidi"/>
          <w:noProof/>
          <w:kern w:val="2"/>
          <w:sz w:val="24"/>
          <w:szCs w:val="24"/>
          <w14:ligatures w14:val="standardContextual"/>
        </w:rPr>
      </w:pPr>
      <w:hyperlink w:anchor="_Toc228887473" w:history="1">
        <w:r w:rsidRPr="00B0503D">
          <w:rPr>
            <w:rStyle w:val="Hyperlink"/>
            <w:noProof/>
          </w:rPr>
          <w:t>5.6</w:t>
        </w:r>
        <w:r>
          <w:rPr>
            <w:rFonts w:asciiTheme="minorHAnsi" w:eastAsiaTheme="minorEastAsia" w:hAnsiTheme="minorHAnsi" w:cstheme="minorBidi"/>
            <w:noProof/>
            <w:kern w:val="2"/>
            <w:sz w:val="24"/>
            <w:szCs w:val="24"/>
            <w14:ligatures w14:val="standardContextual"/>
          </w:rPr>
          <w:tab/>
        </w:r>
        <w:r w:rsidRPr="00B0503D">
          <w:rPr>
            <w:rStyle w:val="Hyperlink"/>
            <w:noProof/>
          </w:rPr>
          <w:t>Appointment of New Director</w:t>
        </w:r>
        <w:r>
          <w:rPr>
            <w:noProof/>
            <w:webHidden/>
          </w:rPr>
          <w:tab/>
        </w:r>
        <w:r>
          <w:rPr>
            <w:noProof/>
            <w:webHidden/>
          </w:rPr>
          <w:fldChar w:fldCharType="begin"/>
        </w:r>
        <w:r>
          <w:rPr>
            <w:noProof/>
            <w:webHidden/>
          </w:rPr>
          <w:instrText xml:space="preserve"> PAGEREF _Toc228887473 \h </w:instrText>
        </w:r>
        <w:r>
          <w:rPr>
            <w:noProof/>
            <w:webHidden/>
          </w:rPr>
          <w:fldChar w:fldCharType="separate"/>
        </w:r>
        <w:r>
          <w:rPr>
            <w:noProof/>
            <w:webHidden/>
          </w:rPr>
          <w:t>7</w:t>
        </w:r>
        <w:r>
          <w:rPr>
            <w:noProof/>
            <w:webHidden/>
          </w:rPr>
          <w:fldChar w:fldCharType="end"/>
        </w:r>
      </w:hyperlink>
    </w:p>
    <w:p w:rsidR="00C34A13" w14:paraId="0DEA8380" w14:textId="01516BA1">
      <w:pPr>
        <w:pStyle w:val="TOC2"/>
        <w:rPr>
          <w:rFonts w:asciiTheme="minorHAnsi" w:eastAsiaTheme="minorEastAsia" w:hAnsiTheme="minorHAnsi" w:cstheme="minorBidi"/>
          <w:noProof/>
          <w:kern w:val="2"/>
          <w:sz w:val="24"/>
          <w:szCs w:val="24"/>
          <w14:ligatures w14:val="standardContextual"/>
        </w:rPr>
      </w:pPr>
      <w:hyperlink w:anchor="_Toc228887474" w:history="1">
        <w:r w:rsidRPr="00B0503D">
          <w:rPr>
            <w:rStyle w:val="Hyperlink"/>
            <w:noProof/>
          </w:rPr>
          <w:t>5.7</w:t>
        </w:r>
        <w:r>
          <w:rPr>
            <w:rFonts w:asciiTheme="minorHAnsi" w:eastAsiaTheme="minorEastAsia" w:hAnsiTheme="minorHAnsi" w:cstheme="minorBidi"/>
            <w:noProof/>
            <w:kern w:val="2"/>
            <w:sz w:val="24"/>
            <w:szCs w:val="24"/>
            <w14:ligatures w14:val="standardContextual"/>
          </w:rPr>
          <w:tab/>
        </w:r>
        <w:r w:rsidRPr="00B0503D">
          <w:rPr>
            <w:rStyle w:val="Hyperlink"/>
            <w:noProof/>
          </w:rPr>
          <w:t>Executive Director</w:t>
        </w:r>
        <w:r>
          <w:rPr>
            <w:noProof/>
            <w:webHidden/>
          </w:rPr>
          <w:tab/>
        </w:r>
        <w:r>
          <w:rPr>
            <w:noProof/>
            <w:webHidden/>
          </w:rPr>
          <w:fldChar w:fldCharType="begin"/>
        </w:r>
        <w:r>
          <w:rPr>
            <w:noProof/>
            <w:webHidden/>
          </w:rPr>
          <w:instrText xml:space="preserve"> PAGEREF _Toc228887474 \h </w:instrText>
        </w:r>
        <w:r>
          <w:rPr>
            <w:noProof/>
            <w:webHidden/>
          </w:rPr>
          <w:fldChar w:fldCharType="separate"/>
        </w:r>
        <w:r>
          <w:rPr>
            <w:noProof/>
            <w:webHidden/>
          </w:rPr>
          <w:t>7</w:t>
        </w:r>
        <w:r>
          <w:rPr>
            <w:noProof/>
            <w:webHidden/>
          </w:rPr>
          <w:fldChar w:fldCharType="end"/>
        </w:r>
      </w:hyperlink>
    </w:p>
    <w:p w:rsidR="00C34A13" w14:paraId="78C388AC" w14:textId="699116BD">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75" w:history="1">
        <w:r w:rsidRPr="00B0503D">
          <w:rPr>
            <w:rStyle w:val="Hyperlink"/>
            <w:noProof/>
          </w:rPr>
          <w:t>Article 6 COMMITTEES</w:t>
        </w:r>
        <w:r>
          <w:rPr>
            <w:noProof/>
            <w:webHidden/>
          </w:rPr>
          <w:tab/>
        </w:r>
        <w:r>
          <w:rPr>
            <w:noProof/>
            <w:webHidden/>
          </w:rPr>
          <w:fldChar w:fldCharType="begin"/>
        </w:r>
        <w:r>
          <w:rPr>
            <w:noProof/>
            <w:webHidden/>
          </w:rPr>
          <w:instrText xml:space="preserve"> PAGEREF _Toc228887475 \h </w:instrText>
        </w:r>
        <w:r>
          <w:rPr>
            <w:noProof/>
            <w:webHidden/>
          </w:rPr>
          <w:fldChar w:fldCharType="separate"/>
        </w:r>
        <w:r>
          <w:rPr>
            <w:noProof/>
            <w:webHidden/>
          </w:rPr>
          <w:t>7</w:t>
        </w:r>
        <w:r>
          <w:rPr>
            <w:noProof/>
            <w:webHidden/>
          </w:rPr>
          <w:fldChar w:fldCharType="end"/>
        </w:r>
      </w:hyperlink>
    </w:p>
    <w:p w:rsidR="00C34A13" w14:paraId="005F1567" w14:textId="004AEC20">
      <w:pPr>
        <w:pStyle w:val="TOC2"/>
        <w:rPr>
          <w:rFonts w:asciiTheme="minorHAnsi" w:eastAsiaTheme="minorEastAsia" w:hAnsiTheme="minorHAnsi" w:cstheme="minorBidi"/>
          <w:noProof/>
          <w:kern w:val="2"/>
          <w:sz w:val="24"/>
          <w:szCs w:val="24"/>
          <w14:ligatures w14:val="standardContextual"/>
        </w:rPr>
      </w:pPr>
      <w:hyperlink w:anchor="_Toc228887476" w:history="1">
        <w:r w:rsidRPr="00B0503D">
          <w:rPr>
            <w:rStyle w:val="Hyperlink"/>
            <w:noProof/>
          </w:rPr>
          <w:t>6.1</w:t>
        </w:r>
        <w:r>
          <w:rPr>
            <w:rFonts w:asciiTheme="minorHAnsi" w:eastAsiaTheme="minorEastAsia" w:hAnsiTheme="minorHAnsi" w:cstheme="minorBidi"/>
            <w:noProof/>
            <w:kern w:val="2"/>
            <w:sz w:val="24"/>
            <w:szCs w:val="24"/>
            <w14:ligatures w14:val="standardContextual"/>
          </w:rPr>
          <w:tab/>
        </w:r>
        <w:r w:rsidRPr="00B0503D">
          <w:rPr>
            <w:rStyle w:val="Hyperlink"/>
            <w:noProof/>
          </w:rPr>
          <w:t>Executive Committee</w:t>
        </w:r>
        <w:r>
          <w:rPr>
            <w:noProof/>
            <w:webHidden/>
          </w:rPr>
          <w:tab/>
        </w:r>
        <w:r>
          <w:rPr>
            <w:noProof/>
            <w:webHidden/>
          </w:rPr>
          <w:fldChar w:fldCharType="begin"/>
        </w:r>
        <w:r>
          <w:rPr>
            <w:noProof/>
            <w:webHidden/>
          </w:rPr>
          <w:instrText xml:space="preserve"> PAGEREF _Toc228887476 \h </w:instrText>
        </w:r>
        <w:r>
          <w:rPr>
            <w:noProof/>
            <w:webHidden/>
          </w:rPr>
          <w:fldChar w:fldCharType="separate"/>
        </w:r>
        <w:r>
          <w:rPr>
            <w:noProof/>
            <w:webHidden/>
          </w:rPr>
          <w:t>7</w:t>
        </w:r>
        <w:r>
          <w:rPr>
            <w:noProof/>
            <w:webHidden/>
          </w:rPr>
          <w:fldChar w:fldCharType="end"/>
        </w:r>
      </w:hyperlink>
    </w:p>
    <w:p w:rsidR="00C34A13" w14:paraId="5AC4C34B" w14:textId="27CB2C54">
      <w:pPr>
        <w:pStyle w:val="TOC2"/>
        <w:rPr>
          <w:rFonts w:asciiTheme="minorHAnsi" w:eastAsiaTheme="minorEastAsia" w:hAnsiTheme="minorHAnsi" w:cstheme="minorBidi"/>
          <w:noProof/>
          <w:kern w:val="2"/>
          <w:sz w:val="24"/>
          <w:szCs w:val="24"/>
          <w14:ligatures w14:val="standardContextual"/>
        </w:rPr>
      </w:pPr>
      <w:hyperlink w:anchor="_Toc228887477" w:history="1">
        <w:r w:rsidRPr="00B0503D">
          <w:rPr>
            <w:rStyle w:val="Hyperlink"/>
            <w:noProof/>
          </w:rPr>
          <w:t>6.2</w:t>
        </w:r>
        <w:r>
          <w:rPr>
            <w:rFonts w:asciiTheme="minorHAnsi" w:eastAsiaTheme="minorEastAsia" w:hAnsiTheme="minorHAnsi" w:cstheme="minorBidi"/>
            <w:noProof/>
            <w:kern w:val="2"/>
            <w:sz w:val="24"/>
            <w:szCs w:val="24"/>
            <w14:ligatures w14:val="standardContextual"/>
          </w:rPr>
          <w:tab/>
        </w:r>
        <w:r w:rsidRPr="00B0503D">
          <w:rPr>
            <w:rStyle w:val="Hyperlink"/>
            <w:noProof/>
          </w:rPr>
          <w:t>Chairs and Members of Standing Committees</w:t>
        </w:r>
        <w:r>
          <w:rPr>
            <w:noProof/>
            <w:webHidden/>
          </w:rPr>
          <w:tab/>
        </w:r>
        <w:r>
          <w:rPr>
            <w:noProof/>
            <w:webHidden/>
          </w:rPr>
          <w:fldChar w:fldCharType="begin"/>
        </w:r>
        <w:r>
          <w:rPr>
            <w:noProof/>
            <w:webHidden/>
          </w:rPr>
          <w:instrText xml:space="preserve"> PAGEREF _Toc228887477 \h </w:instrText>
        </w:r>
        <w:r>
          <w:rPr>
            <w:noProof/>
            <w:webHidden/>
          </w:rPr>
          <w:fldChar w:fldCharType="separate"/>
        </w:r>
        <w:r>
          <w:rPr>
            <w:noProof/>
            <w:webHidden/>
          </w:rPr>
          <w:t>8</w:t>
        </w:r>
        <w:r>
          <w:rPr>
            <w:noProof/>
            <w:webHidden/>
          </w:rPr>
          <w:fldChar w:fldCharType="end"/>
        </w:r>
      </w:hyperlink>
    </w:p>
    <w:p w:rsidR="00C34A13" w14:paraId="4984FAE6" w14:textId="4936908B">
      <w:pPr>
        <w:pStyle w:val="TOC2"/>
        <w:rPr>
          <w:rFonts w:asciiTheme="minorHAnsi" w:eastAsiaTheme="minorEastAsia" w:hAnsiTheme="minorHAnsi" w:cstheme="minorBidi"/>
          <w:noProof/>
          <w:kern w:val="2"/>
          <w:sz w:val="24"/>
          <w:szCs w:val="24"/>
          <w14:ligatures w14:val="standardContextual"/>
        </w:rPr>
      </w:pPr>
      <w:hyperlink w:anchor="_Toc228887478" w:history="1">
        <w:r w:rsidRPr="00B0503D">
          <w:rPr>
            <w:rStyle w:val="Hyperlink"/>
            <w:noProof/>
          </w:rPr>
          <w:t>6.3</w:t>
        </w:r>
        <w:r>
          <w:rPr>
            <w:rFonts w:asciiTheme="minorHAnsi" w:eastAsiaTheme="minorEastAsia" w:hAnsiTheme="minorHAnsi" w:cstheme="minorBidi"/>
            <w:noProof/>
            <w:kern w:val="2"/>
            <w:sz w:val="24"/>
            <w:szCs w:val="24"/>
            <w14:ligatures w14:val="standardContextual"/>
          </w:rPr>
          <w:tab/>
        </w:r>
        <w:r w:rsidRPr="00B0503D">
          <w:rPr>
            <w:rStyle w:val="Hyperlink"/>
            <w:noProof/>
          </w:rPr>
          <w:t>Role of the President</w:t>
        </w:r>
        <w:r>
          <w:rPr>
            <w:noProof/>
            <w:webHidden/>
          </w:rPr>
          <w:tab/>
        </w:r>
        <w:r>
          <w:rPr>
            <w:noProof/>
            <w:webHidden/>
          </w:rPr>
          <w:fldChar w:fldCharType="begin"/>
        </w:r>
        <w:r>
          <w:rPr>
            <w:noProof/>
            <w:webHidden/>
          </w:rPr>
          <w:instrText xml:space="preserve"> PAGEREF _Toc228887478 \h </w:instrText>
        </w:r>
        <w:r>
          <w:rPr>
            <w:noProof/>
            <w:webHidden/>
          </w:rPr>
          <w:fldChar w:fldCharType="separate"/>
        </w:r>
        <w:r>
          <w:rPr>
            <w:noProof/>
            <w:webHidden/>
          </w:rPr>
          <w:t>8</w:t>
        </w:r>
        <w:r>
          <w:rPr>
            <w:noProof/>
            <w:webHidden/>
          </w:rPr>
          <w:fldChar w:fldCharType="end"/>
        </w:r>
      </w:hyperlink>
    </w:p>
    <w:p w:rsidR="00C34A13" w14:paraId="0D9A2BF0" w14:textId="2CB25F80">
      <w:pPr>
        <w:pStyle w:val="TOC2"/>
        <w:rPr>
          <w:rFonts w:asciiTheme="minorHAnsi" w:eastAsiaTheme="minorEastAsia" w:hAnsiTheme="minorHAnsi" w:cstheme="minorBidi"/>
          <w:noProof/>
          <w:kern w:val="2"/>
          <w:sz w:val="24"/>
          <w:szCs w:val="24"/>
          <w14:ligatures w14:val="standardContextual"/>
        </w:rPr>
      </w:pPr>
      <w:hyperlink w:anchor="_Toc228887479" w:history="1">
        <w:r w:rsidRPr="00B0503D">
          <w:rPr>
            <w:rStyle w:val="Hyperlink"/>
            <w:noProof/>
          </w:rPr>
          <w:t>6.4</w:t>
        </w:r>
        <w:r>
          <w:rPr>
            <w:rFonts w:asciiTheme="minorHAnsi" w:eastAsiaTheme="minorEastAsia" w:hAnsiTheme="minorHAnsi" w:cstheme="minorBidi"/>
            <w:noProof/>
            <w:kern w:val="2"/>
            <w:sz w:val="24"/>
            <w:szCs w:val="24"/>
            <w14:ligatures w14:val="standardContextual"/>
          </w:rPr>
          <w:tab/>
        </w:r>
        <w:r w:rsidRPr="00B0503D">
          <w:rPr>
            <w:rStyle w:val="Hyperlink"/>
            <w:noProof/>
          </w:rPr>
          <w:t>Role of the Vice President</w:t>
        </w:r>
        <w:r>
          <w:rPr>
            <w:noProof/>
            <w:webHidden/>
          </w:rPr>
          <w:tab/>
        </w:r>
        <w:r>
          <w:rPr>
            <w:noProof/>
            <w:webHidden/>
          </w:rPr>
          <w:fldChar w:fldCharType="begin"/>
        </w:r>
        <w:r>
          <w:rPr>
            <w:noProof/>
            <w:webHidden/>
          </w:rPr>
          <w:instrText xml:space="preserve"> PAGEREF _Toc228887479 \h </w:instrText>
        </w:r>
        <w:r>
          <w:rPr>
            <w:noProof/>
            <w:webHidden/>
          </w:rPr>
          <w:fldChar w:fldCharType="separate"/>
        </w:r>
        <w:r>
          <w:rPr>
            <w:noProof/>
            <w:webHidden/>
          </w:rPr>
          <w:t>8</w:t>
        </w:r>
        <w:r>
          <w:rPr>
            <w:noProof/>
            <w:webHidden/>
          </w:rPr>
          <w:fldChar w:fldCharType="end"/>
        </w:r>
      </w:hyperlink>
    </w:p>
    <w:p w:rsidR="00C34A13" w14:paraId="6E945C9E" w14:textId="5B98CE44">
      <w:pPr>
        <w:pStyle w:val="TOC2"/>
        <w:rPr>
          <w:rFonts w:asciiTheme="minorHAnsi" w:eastAsiaTheme="minorEastAsia" w:hAnsiTheme="minorHAnsi" w:cstheme="minorBidi"/>
          <w:noProof/>
          <w:kern w:val="2"/>
          <w:sz w:val="24"/>
          <w:szCs w:val="24"/>
          <w14:ligatures w14:val="standardContextual"/>
        </w:rPr>
      </w:pPr>
      <w:hyperlink w:anchor="_Toc228887480" w:history="1">
        <w:r w:rsidRPr="00B0503D">
          <w:rPr>
            <w:rStyle w:val="Hyperlink"/>
            <w:noProof/>
          </w:rPr>
          <w:t>6.5</w:t>
        </w:r>
        <w:r>
          <w:rPr>
            <w:rFonts w:asciiTheme="minorHAnsi" w:eastAsiaTheme="minorEastAsia" w:hAnsiTheme="minorHAnsi" w:cstheme="minorBidi"/>
            <w:noProof/>
            <w:kern w:val="2"/>
            <w:sz w:val="24"/>
            <w:szCs w:val="24"/>
            <w14:ligatures w14:val="standardContextual"/>
          </w:rPr>
          <w:tab/>
        </w:r>
        <w:r w:rsidRPr="00B0503D">
          <w:rPr>
            <w:rStyle w:val="Hyperlink"/>
            <w:noProof/>
          </w:rPr>
          <w:t>Role of the Secretary</w:t>
        </w:r>
        <w:r>
          <w:rPr>
            <w:noProof/>
            <w:webHidden/>
          </w:rPr>
          <w:tab/>
        </w:r>
        <w:r>
          <w:rPr>
            <w:noProof/>
            <w:webHidden/>
          </w:rPr>
          <w:fldChar w:fldCharType="begin"/>
        </w:r>
        <w:r>
          <w:rPr>
            <w:noProof/>
            <w:webHidden/>
          </w:rPr>
          <w:instrText xml:space="preserve"> PAGEREF _Toc228887480 \h </w:instrText>
        </w:r>
        <w:r>
          <w:rPr>
            <w:noProof/>
            <w:webHidden/>
          </w:rPr>
          <w:fldChar w:fldCharType="separate"/>
        </w:r>
        <w:r>
          <w:rPr>
            <w:noProof/>
            <w:webHidden/>
          </w:rPr>
          <w:t>9</w:t>
        </w:r>
        <w:r>
          <w:rPr>
            <w:noProof/>
            <w:webHidden/>
          </w:rPr>
          <w:fldChar w:fldCharType="end"/>
        </w:r>
      </w:hyperlink>
    </w:p>
    <w:p w:rsidR="00C34A13" w14:paraId="4CB20FB6" w14:textId="4C08FAC9">
      <w:pPr>
        <w:pStyle w:val="TOC2"/>
        <w:rPr>
          <w:rFonts w:asciiTheme="minorHAnsi" w:eastAsiaTheme="minorEastAsia" w:hAnsiTheme="minorHAnsi" w:cstheme="minorBidi"/>
          <w:noProof/>
          <w:kern w:val="2"/>
          <w:sz w:val="24"/>
          <w:szCs w:val="24"/>
          <w14:ligatures w14:val="standardContextual"/>
        </w:rPr>
      </w:pPr>
      <w:hyperlink w:anchor="_Toc228887481" w:history="1">
        <w:r w:rsidRPr="00B0503D">
          <w:rPr>
            <w:rStyle w:val="Hyperlink"/>
            <w:noProof/>
          </w:rPr>
          <w:t>6.6</w:t>
        </w:r>
        <w:r>
          <w:rPr>
            <w:rFonts w:asciiTheme="minorHAnsi" w:eastAsiaTheme="minorEastAsia" w:hAnsiTheme="minorHAnsi" w:cstheme="minorBidi"/>
            <w:noProof/>
            <w:kern w:val="2"/>
            <w:sz w:val="24"/>
            <w:szCs w:val="24"/>
            <w14:ligatures w14:val="standardContextual"/>
          </w:rPr>
          <w:tab/>
        </w:r>
        <w:r w:rsidRPr="00B0503D">
          <w:rPr>
            <w:rStyle w:val="Hyperlink"/>
            <w:noProof/>
          </w:rPr>
          <w:t>Role of the Treasurer</w:t>
        </w:r>
        <w:r>
          <w:rPr>
            <w:noProof/>
            <w:webHidden/>
          </w:rPr>
          <w:tab/>
        </w:r>
        <w:r>
          <w:rPr>
            <w:noProof/>
            <w:webHidden/>
          </w:rPr>
          <w:fldChar w:fldCharType="begin"/>
        </w:r>
        <w:r>
          <w:rPr>
            <w:noProof/>
            <w:webHidden/>
          </w:rPr>
          <w:instrText xml:space="preserve"> PAGEREF _Toc228887481 \h </w:instrText>
        </w:r>
        <w:r>
          <w:rPr>
            <w:noProof/>
            <w:webHidden/>
          </w:rPr>
          <w:fldChar w:fldCharType="separate"/>
        </w:r>
        <w:r>
          <w:rPr>
            <w:noProof/>
            <w:webHidden/>
          </w:rPr>
          <w:t>9</w:t>
        </w:r>
        <w:r>
          <w:rPr>
            <w:noProof/>
            <w:webHidden/>
          </w:rPr>
          <w:fldChar w:fldCharType="end"/>
        </w:r>
      </w:hyperlink>
    </w:p>
    <w:p w:rsidR="00C34A13" w14:paraId="66118BC3" w14:textId="374BC829">
      <w:pPr>
        <w:pStyle w:val="TOC2"/>
        <w:rPr>
          <w:rFonts w:asciiTheme="minorHAnsi" w:eastAsiaTheme="minorEastAsia" w:hAnsiTheme="minorHAnsi" w:cstheme="minorBidi"/>
          <w:noProof/>
          <w:kern w:val="2"/>
          <w:sz w:val="24"/>
          <w:szCs w:val="24"/>
          <w14:ligatures w14:val="standardContextual"/>
        </w:rPr>
      </w:pPr>
      <w:hyperlink w:anchor="_Toc228887482" w:history="1">
        <w:r w:rsidRPr="00B0503D">
          <w:rPr>
            <w:rStyle w:val="Hyperlink"/>
            <w:noProof/>
          </w:rPr>
          <w:t>6.7</w:t>
        </w:r>
        <w:r>
          <w:rPr>
            <w:rFonts w:asciiTheme="minorHAnsi" w:eastAsiaTheme="minorEastAsia" w:hAnsiTheme="minorHAnsi" w:cstheme="minorBidi"/>
            <w:noProof/>
            <w:kern w:val="2"/>
            <w:sz w:val="24"/>
            <w:szCs w:val="24"/>
            <w14:ligatures w14:val="standardContextual"/>
          </w:rPr>
          <w:tab/>
        </w:r>
        <w:r w:rsidRPr="00B0503D">
          <w:rPr>
            <w:rStyle w:val="Hyperlink"/>
            <w:noProof/>
          </w:rPr>
          <w:t>Ad-Hoc Committees</w:t>
        </w:r>
        <w:r>
          <w:rPr>
            <w:noProof/>
            <w:webHidden/>
          </w:rPr>
          <w:tab/>
        </w:r>
        <w:r>
          <w:rPr>
            <w:noProof/>
            <w:webHidden/>
          </w:rPr>
          <w:fldChar w:fldCharType="begin"/>
        </w:r>
        <w:r>
          <w:rPr>
            <w:noProof/>
            <w:webHidden/>
          </w:rPr>
          <w:instrText xml:space="preserve"> PAGEREF _Toc228887482 \h </w:instrText>
        </w:r>
        <w:r>
          <w:rPr>
            <w:noProof/>
            <w:webHidden/>
          </w:rPr>
          <w:fldChar w:fldCharType="separate"/>
        </w:r>
        <w:r>
          <w:rPr>
            <w:noProof/>
            <w:webHidden/>
          </w:rPr>
          <w:t>9</w:t>
        </w:r>
        <w:r>
          <w:rPr>
            <w:noProof/>
            <w:webHidden/>
          </w:rPr>
          <w:fldChar w:fldCharType="end"/>
        </w:r>
      </w:hyperlink>
    </w:p>
    <w:p w:rsidR="00C34A13" w14:paraId="4A2B9F17" w14:textId="555BE974">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83" w:history="1">
        <w:r w:rsidRPr="00B0503D">
          <w:rPr>
            <w:rStyle w:val="Hyperlink"/>
            <w:noProof/>
          </w:rPr>
          <w:t>Article 7 BOARD MEETINGS</w:t>
        </w:r>
        <w:r>
          <w:rPr>
            <w:noProof/>
            <w:webHidden/>
          </w:rPr>
          <w:tab/>
        </w:r>
        <w:r>
          <w:rPr>
            <w:noProof/>
            <w:webHidden/>
          </w:rPr>
          <w:fldChar w:fldCharType="begin"/>
        </w:r>
        <w:r>
          <w:rPr>
            <w:noProof/>
            <w:webHidden/>
          </w:rPr>
          <w:instrText xml:space="preserve"> PAGEREF _Toc228887483 \h </w:instrText>
        </w:r>
        <w:r>
          <w:rPr>
            <w:noProof/>
            <w:webHidden/>
          </w:rPr>
          <w:fldChar w:fldCharType="separate"/>
        </w:r>
        <w:r>
          <w:rPr>
            <w:noProof/>
            <w:webHidden/>
          </w:rPr>
          <w:t>9</w:t>
        </w:r>
        <w:r>
          <w:rPr>
            <w:noProof/>
            <w:webHidden/>
          </w:rPr>
          <w:fldChar w:fldCharType="end"/>
        </w:r>
      </w:hyperlink>
    </w:p>
    <w:p w:rsidR="00C34A13" w14:paraId="06831ABD" w14:textId="2BE7AEC9">
      <w:pPr>
        <w:pStyle w:val="TOC2"/>
        <w:rPr>
          <w:rFonts w:asciiTheme="minorHAnsi" w:eastAsiaTheme="minorEastAsia" w:hAnsiTheme="minorHAnsi" w:cstheme="minorBidi"/>
          <w:noProof/>
          <w:kern w:val="2"/>
          <w:sz w:val="24"/>
          <w:szCs w:val="24"/>
          <w14:ligatures w14:val="standardContextual"/>
        </w:rPr>
      </w:pPr>
      <w:hyperlink w:anchor="_Toc228887484" w:history="1">
        <w:r w:rsidRPr="00B0503D">
          <w:rPr>
            <w:rStyle w:val="Hyperlink"/>
            <w:noProof/>
          </w:rPr>
          <w:t>7.1</w:t>
        </w:r>
        <w:r>
          <w:rPr>
            <w:rFonts w:asciiTheme="minorHAnsi" w:eastAsiaTheme="minorEastAsia" w:hAnsiTheme="minorHAnsi" w:cstheme="minorBidi"/>
            <w:noProof/>
            <w:kern w:val="2"/>
            <w:sz w:val="24"/>
            <w:szCs w:val="24"/>
            <w14:ligatures w14:val="standardContextual"/>
          </w:rPr>
          <w:tab/>
        </w:r>
        <w:r w:rsidRPr="00B0503D">
          <w:rPr>
            <w:rStyle w:val="Hyperlink"/>
            <w:noProof/>
          </w:rPr>
          <w:t>Frequency of Board Meetings</w:t>
        </w:r>
        <w:r>
          <w:rPr>
            <w:noProof/>
            <w:webHidden/>
          </w:rPr>
          <w:tab/>
        </w:r>
        <w:r>
          <w:rPr>
            <w:noProof/>
            <w:webHidden/>
          </w:rPr>
          <w:fldChar w:fldCharType="begin"/>
        </w:r>
        <w:r>
          <w:rPr>
            <w:noProof/>
            <w:webHidden/>
          </w:rPr>
          <w:instrText xml:space="preserve"> PAGEREF _Toc228887484 \h </w:instrText>
        </w:r>
        <w:r>
          <w:rPr>
            <w:noProof/>
            <w:webHidden/>
          </w:rPr>
          <w:fldChar w:fldCharType="separate"/>
        </w:r>
        <w:r>
          <w:rPr>
            <w:noProof/>
            <w:webHidden/>
          </w:rPr>
          <w:t>9</w:t>
        </w:r>
        <w:r>
          <w:rPr>
            <w:noProof/>
            <w:webHidden/>
          </w:rPr>
          <w:fldChar w:fldCharType="end"/>
        </w:r>
      </w:hyperlink>
    </w:p>
    <w:p w:rsidR="00C34A13" w14:paraId="6EA56EEB" w14:textId="2D376ACA">
      <w:pPr>
        <w:pStyle w:val="TOC2"/>
        <w:rPr>
          <w:rFonts w:asciiTheme="minorHAnsi" w:eastAsiaTheme="minorEastAsia" w:hAnsiTheme="minorHAnsi" w:cstheme="minorBidi"/>
          <w:noProof/>
          <w:kern w:val="2"/>
          <w:sz w:val="24"/>
          <w:szCs w:val="24"/>
          <w14:ligatures w14:val="standardContextual"/>
        </w:rPr>
      </w:pPr>
      <w:hyperlink w:anchor="_Toc228887485" w:history="1">
        <w:r w:rsidRPr="00B0503D">
          <w:rPr>
            <w:rStyle w:val="Hyperlink"/>
            <w:noProof/>
          </w:rPr>
          <w:t>7.2</w:t>
        </w:r>
        <w:r>
          <w:rPr>
            <w:rFonts w:asciiTheme="minorHAnsi" w:eastAsiaTheme="minorEastAsia" w:hAnsiTheme="minorHAnsi" w:cstheme="minorBidi"/>
            <w:noProof/>
            <w:kern w:val="2"/>
            <w:sz w:val="24"/>
            <w:szCs w:val="24"/>
            <w14:ligatures w14:val="standardContextual"/>
          </w:rPr>
          <w:tab/>
        </w:r>
        <w:r w:rsidRPr="00B0503D">
          <w:rPr>
            <w:rStyle w:val="Hyperlink"/>
            <w:noProof/>
          </w:rPr>
          <w:t>Quorum at Board Meetings</w:t>
        </w:r>
        <w:r>
          <w:rPr>
            <w:noProof/>
            <w:webHidden/>
          </w:rPr>
          <w:tab/>
        </w:r>
        <w:r>
          <w:rPr>
            <w:noProof/>
            <w:webHidden/>
          </w:rPr>
          <w:fldChar w:fldCharType="begin"/>
        </w:r>
        <w:r>
          <w:rPr>
            <w:noProof/>
            <w:webHidden/>
          </w:rPr>
          <w:instrText xml:space="preserve"> PAGEREF _Toc228887485 \h </w:instrText>
        </w:r>
        <w:r>
          <w:rPr>
            <w:noProof/>
            <w:webHidden/>
          </w:rPr>
          <w:fldChar w:fldCharType="separate"/>
        </w:r>
        <w:r>
          <w:rPr>
            <w:noProof/>
            <w:webHidden/>
          </w:rPr>
          <w:t>9</w:t>
        </w:r>
        <w:r>
          <w:rPr>
            <w:noProof/>
            <w:webHidden/>
          </w:rPr>
          <w:fldChar w:fldCharType="end"/>
        </w:r>
      </w:hyperlink>
    </w:p>
    <w:p w:rsidR="00C34A13" w14:paraId="5B9D184B" w14:textId="5F5A622C">
      <w:pPr>
        <w:pStyle w:val="TOC2"/>
        <w:rPr>
          <w:rFonts w:asciiTheme="minorHAnsi" w:eastAsiaTheme="minorEastAsia" w:hAnsiTheme="minorHAnsi" w:cstheme="minorBidi"/>
          <w:noProof/>
          <w:kern w:val="2"/>
          <w:sz w:val="24"/>
          <w:szCs w:val="24"/>
          <w14:ligatures w14:val="standardContextual"/>
        </w:rPr>
      </w:pPr>
      <w:hyperlink w:anchor="_Toc228887486" w:history="1">
        <w:r w:rsidRPr="00B0503D">
          <w:rPr>
            <w:rStyle w:val="Hyperlink"/>
            <w:noProof/>
          </w:rPr>
          <w:t>7.3</w:t>
        </w:r>
        <w:r>
          <w:rPr>
            <w:rFonts w:asciiTheme="minorHAnsi" w:eastAsiaTheme="minorEastAsia" w:hAnsiTheme="minorHAnsi" w:cstheme="minorBidi"/>
            <w:noProof/>
            <w:kern w:val="2"/>
            <w:sz w:val="24"/>
            <w:szCs w:val="24"/>
            <w14:ligatures w14:val="standardContextual"/>
          </w:rPr>
          <w:tab/>
        </w:r>
        <w:r w:rsidRPr="00B0503D">
          <w:rPr>
            <w:rStyle w:val="Hyperlink"/>
            <w:noProof/>
          </w:rPr>
          <w:t>Motions at Board Meetings</w:t>
        </w:r>
        <w:r>
          <w:rPr>
            <w:noProof/>
            <w:webHidden/>
          </w:rPr>
          <w:tab/>
        </w:r>
        <w:r>
          <w:rPr>
            <w:noProof/>
            <w:webHidden/>
          </w:rPr>
          <w:fldChar w:fldCharType="begin"/>
        </w:r>
        <w:r>
          <w:rPr>
            <w:noProof/>
            <w:webHidden/>
          </w:rPr>
          <w:instrText xml:space="preserve"> PAGEREF _Toc228887486 \h </w:instrText>
        </w:r>
        <w:r>
          <w:rPr>
            <w:noProof/>
            <w:webHidden/>
          </w:rPr>
          <w:fldChar w:fldCharType="separate"/>
        </w:r>
        <w:r>
          <w:rPr>
            <w:noProof/>
            <w:webHidden/>
          </w:rPr>
          <w:t>9</w:t>
        </w:r>
        <w:r>
          <w:rPr>
            <w:noProof/>
            <w:webHidden/>
          </w:rPr>
          <w:fldChar w:fldCharType="end"/>
        </w:r>
      </w:hyperlink>
    </w:p>
    <w:p w:rsidR="00C34A13" w14:paraId="34B9D6E1" w14:textId="0C029BEE">
      <w:pPr>
        <w:pStyle w:val="TOC2"/>
        <w:rPr>
          <w:rFonts w:asciiTheme="minorHAnsi" w:eastAsiaTheme="minorEastAsia" w:hAnsiTheme="minorHAnsi" w:cstheme="minorBidi"/>
          <w:noProof/>
          <w:kern w:val="2"/>
          <w:sz w:val="24"/>
          <w:szCs w:val="24"/>
          <w14:ligatures w14:val="standardContextual"/>
        </w:rPr>
      </w:pPr>
      <w:hyperlink w:anchor="_Toc228887487" w:history="1">
        <w:r w:rsidRPr="00B0503D">
          <w:rPr>
            <w:rStyle w:val="Hyperlink"/>
            <w:noProof/>
          </w:rPr>
          <w:t>7.4</w:t>
        </w:r>
        <w:r>
          <w:rPr>
            <w:rFonts w:asciiTheme="minorHAnsi" w:eastAsiaTheme="minorEastAsia" w:hAnsiTheme="minorHAnsi" w:cstheme="minorBidi"/>
            <w:noProof/>
            <w:kern w:val="2"/>
            <w:sz w:val="24"/>
            <w:szCs w:val="24"/>
            <w14:ligatures w14:val="standardContextual"/>
          </w:rPr>
          <w:tab/>
        </w:r>
        <w:r w:rsidRPr="00B0503D">
          <w:rPr>
            <w:rStyle w:val="Hyperlink"/>
            <w:noProof/>
          </w:rPr>
          <w:t>Indemnification</w:t>
        </w:r>
        <w:r>
          <w:rPr>
            <w:noProof/>
            <w:webHidden/>
          </w:rPr>
          <w:tab/>
        </w:r>
        <w:r>
          <w:rPr>
            <w:noProof/>
            <w:webHidden/>
          </w:rPr>
          <w:fldChar w:fldCharType="begin"/>
        </w:r>
        <w:r>
          <w:rPr>
            <w:noProof/>
            <w:webHidden/>
          </w:rPr>
          <w:instrText xml:space="preserve"> PAGEREF _Toc228887487 \h </w:instrText>
        </w:r>
        <w:r>
          <w:rPr>
            <w:noProof/>
            <w:webHidden/>
          </w:rPr>
          <w:fldChar w:fldCharType="separate"/>
        </w:r>
        <w:r>
          <w:rPr>
            <w:noProof/>
            <w:webHidden/>
          </w:rPr>
          <w:t>10</w:t>
        </w:r>
        <w:r>
          <w:rPr>
            <w:noProof/>
            <w:webHidden/>
          </w:rPr>
          <w:fldChar w:fldCharType="end"/>
        </w:r>
      </w:hyperlink>
    </w:p>
    <w:p w:rsidR="00C34A13" w14:paraId="58754337" w14:textId="28534D23">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88" w:history="1">
        <w:r w:rsidRPr="00B0503D">
          <w:rPr>
            <w:rStyle w:val="Hyperlink"/>
            <w:noProof/>
          </w:rPr>
          <w:t>Article 8 NOMINATING COMMITTEE</w:t>
        </w:r>
        <w:r>
          <w:rPr>
            <w:noProof/>
            <w:webHidden/>
          </w:rPr>
          <w:tab/>
        </w:r>
        <w:r>
          <w:rPr>
            <w:noProof/>
            <w:webHidden/>
          </w:rPr>
          <w:fldChar w:fldCharType="begin"/>
        </w:r>
        <w:r>
          <w:rPr>
            <w:noProof/>
            <w:webHidden/>
          </w:rPr>
          <w:instrText xml:space="preserve"> PAGEREF _Toc228887488 \h </w:instrText>
        </w:r>
        <w:r>
          <w:rPr>
            <w:noProof/>
            <w:webHidden/>
          </w:rPr>
          <w:fldChar w:fldCharType="separate"/>
        </w:r>
        <w:r>
          <w:rPr>
            <w:noProof/>
            <w:webHidden/>
          </w:rPr>
          <w:t>10</w:t>
        </w:r>
        <w:r>
          <w:rPr>
            <w:noProof/>
            <w:webHidden/>
          </w:rPr>
          <w:fldChar w:fldCharType="end"/>
        </w:r>
      </w:hyperlink>
    </w:p>
    <w:p w:rsidR="00C34A13" w14:paraId="25A067C7" w14:textId="3BBC0F50">
      <w:pPr>
        <w:pStyle w:val="TOC2"/>
        <w:rPr>
          <w:rFonts w:asciiTheme="minorHAnsi" w:eastAsiaTheme="minorEastAsia" w:hAnsiTheme="minorHAnsi" w:cstheme="minorBidi"/>
          <w:noProof/>
          <w:kern w:val="2"/>
          <w:sz w:val="24"/>
          <w:szCs w:val="24"/>
          <w14:ligatures w14:val="standardContextual"/>
        </w:rPr>
      </w:pPr>
      <w:hyperlink w:anchor="_Toc228887489" w:history="1">
        <w:r w:rsidRPr="00B0503D">
          <w:rPr>
            <w:rStyle w:val="Hyperlink"/>
            <w:noProof/>
          </w:rPr>
          <w:t>8.1</w:t>
        </w:r>
        <w:r>
          <w:rPr>
            <w:rFonts w:asciiTheme="minorHAnsi" w:eastAsiaTheme="minorEastAsia" w:hAnsiTheme="minorHAnsi" w:cstheme="minorBidi"/>
            <w:noProof/>
            <w:kern w:val="2"/>
            <w:sz w:val="24"/>
            <w:szCs w:val="24"/>
            <w14:ligatures w14:val="standardContextual"/>
          </w:rPr>
          <w:tab/>
        </w:r>
        <w:r w:rsidRPr="00B0503D">
          <w:rPr>
            <w:rStyle w:val="Hyperlink"/>
            <w:noProof/>
          </w:rPr>
          <w:t>Election of Nominating Committee Chair and Members</w:t>
        </w:r>
        <w:r>
          <w:rPr>
            <w:noProof/>
            <w:webHidden/>
          </w:rPr>
          <w:tab/>
        </w:r>
        <w:r>
          <w:rPr>
            <w:noProof/>
            <w:webHidden/>
          </w:rPr>
          <w:fldChar w:fldCharType="begin"/>
        </w:r>
        <w:r>
          <w:rPr>
            <w:noProof/>
            <w:webHidden/>
          </w:rPr>
          <w:instrText xml:space="preserve"> PAGEREF _Toc228887489 \h </w:instrText>
        </w:r>
        <w:r>
          <w:rPr>
            <w:noProof/>
            <w:webHidden/>
          </w:rPr>
          <w:fldChar w:fldCharType="separate"/>
        </w:r>
        <w:r>
          <w:rPr>
            <w:noProof/>
            <w:webHidden/>
          </w:rPr>
          <w:t>10</w:t>
        </w:r>
        <w:r>
          <w:rPr>
            <w:noProof/>
            <w:webHidden/>
          </w:rPr>
          <w:fldChar w:fldCharType="end"/>
        </w:r>
      </w:hyperlink>
    </w:p>
    <w:p w:rsidR="00C34A13" w14:paraId="15BA0C1F" w14:textId="0EDF952F">
      <w:pPr>
        <w:pStyle w:val="TOC2"/>
        <w:rPr>
          <w:rFonts w:asciiTheme="minorHAnsi" w:eastAsiaTheme="minorEastAsia" w:hAnsiTheme="minorHAnsi" w:cstheme="minorBidi"/>
          <w:noProof/>
          <w:kern w:val="2"/>
          <w:sz w:val="24"/>
          <w:szCs w:val="24"/>
          <w14:ligatures w14:val="standardContextual"/>
        </w:rPr>
      </w:pPr>
      <w:hyperlink w:anchor="_Toc228887490" w:history="1">
        <w:r w:rsidRPr="00B0503D">
          <w:rPr>
            <w:rStyle w:val="Hyperlink"/>
            <w:noProof/>
          </w:rPr>
          <w:t>8.2</w:t>
        </w:r>
        <w:r>
          <w:rPr>
            <w:rFonts w:asciiTheme="minorHAnsi" w:eastAsiaTheme="minorEastAsia" w:hAnsiTheme="minorHAnsi" w:cstheme="minorBidi"/>
            <w:noProof/>
            <w:kern w:val="2"/>
            <w:sz w:val="24"/>
            <w:szCs w:val="24"/>
            <w14:ligatures w14:val="standardContextual"/>
          </w:rPr>
          <w:tab/>
        </w:r>
        <w:r w:rsidRPr="00B0503D">
          <w:rPr>
            <w:rStyle w:val="Hyperlink"/>
            <w:noProof/>
          </w:rPr>
          <w:t>Nominating Committee Process</w:t>
        </w:r>
        <w:r>
          <w:rPr>
            <w:noProof/>
            <w:webHidden/>
          </w:rPr>
          <w:tab/>
        </w:r>
        <w:r>
          <w:rPr>
            <w:noProof/>
            <w:webHidden/>
          </w:rPr>
          <w:fldChar w:fldCharType="begin"/>
        </w:r>
        <w:r>
          <w:rPr>
            <w:noProof/>
            <w:webHidden/>
          </w:rPr>
          <w:instrText xml:space="preserve"> PAGEREF _Toc228887490 \h </w:instrText>
        </w:r>
        <w:r>
          <w:rPr>
            <w:noProof/>
            <w:webHidden/>
          </w:rPr>
          <w:fldChar w:fldCharType="separate"/>
        </w:r>
        <w:r>
          <w:rPr>
            <w:noProof/>
            <w:webHidden/>
          </w:rPr>
          <w:t>10</w:t>
        </w:r>
        <w:r>
          <w:rPr>
            <w:noProof/>
            <w:webHidden/>
          </w:rPr>
          <w:fldChar w:fldCharType="end"/>
        </w:r>
      </w:hyperlink>
    </w:p>
    <w:p w:rsidR="00C34A13" w14:paraId="1D6FB809" w14:textId="49653204">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91" w:history="1">
        <w:r w:rsidRPr="00B0503D">
          <w:rPr>
            <w:rStyle w:val="Hyperlink"/>
            <w:noProof/>
          </w:rPr>
          <w:t>Article 9 AUDIT COMMITTEE</w:t>
        </w:r>
        <w:r>
          <w:rPr>
            <w:noProof/>
            <w:webHidden/>
          </w:rPr>
          <w:tab/>
        </w:r>
        <w:r>
          <w:rPr>
            <w:noProof/>
            <w:webHidden/>
          </w:rPr>
          <w:fldChar w:fldCharType="begin"/>
        </w:r>
        <w:r>
          <w:rPr>
            <w:noProof/>
            <w:webHidden/>
          </w:rPr>
          <w:instrText xml:space="preserve"> PAGEREF _Toc228887491 \h </w:instrText>
        </w:r>
        <w:r>
          <w:rPr>
            <w:noProof/>
            <w:webHidden/>
          </w:rPr>
          <w:fldChar w:fldCharType="separate"/>
        </w:r>
        <w:r>
          <w:rPr>
            <w:noProof/>
            <w:webHidden/>
          </w:rPr>
          <w:t>10</w:t>
        </w:r>
        <w:r>
          <w:rPr>
            <w:noProof/>
            <w:webHidden/>
          </w:rPr>
          <w:fldChar w:fldCharType="end"/>
        </w:r>
      </w:hyperlink>
    </w:p>
    <w:p w:rsidR="00C34A13" w14:paraId="61F402A4" w14:textId="11122771">
      <w:pPr>
        <w:pStyle w:val="TOC2"/>
        <w:rPr>
          <w:rFonts w:asciiTheme="minorHAnsi" w:eastAsiaTheme="minorEastAsia" w:hAnsiTheme="minorHAnsi" w:cstheme="minorBidi"/>
          <w:noProof/>
          <w:kern w:val="2"/>
          <w:sz w:val="24"/>
          <w:szCs w:val="24"/>
          <w14:ligatures w14:val="standardContextual"/>
        </w:rPr>
      </w:pPr>
      <w:hyperlink w:anchor="_Toc228887492" w:history="1">
        <w:r w:rsidRPr="00B0503D">
          <w:rPr>
            <w:rStyle w:val="Hyperlink"/>
            <w:noProof/>
          </w:rPr>
          <w:t>9.1</w:t>
        </w:r>
        <w:r>
          <w:rPr>
            <w:rFonts w:asciiTheme="minorHAnsi" w:eastAsiaTheme="minorEastAsia" w:hAnsiTheme="minorHAnsi" w:cstheme="minorBidi"/>
            <w:noProof/>
            <w:kern w:val="2"/>
            <w:sz w:val="24"/>
            <w:szCs w:val="24"/>
            <w14:ligatures w14:val="standardContextual"/>
          </w:rPr>
          <w:tab/>
        </w:r>
        <w:r w:rsidRPr="00B0503D">
          <w:rPr>
            <w:rStyle w:val="Hyperlink"/>
            <w:noProof/>
          </w:rPr>
          <w:t>Election and Appointment of Audit Committee Chair and Members</w:t>
        </w:r>
        <w:r>
          <w:rPr>
            <w:noProof/>
            <w:webHidden/>
          </w:rPr>
          <w:tab/>
        </w:r>
        <w:r>
          <w:rPr>
            <w:noProof/>
            <w:webHidden/>
          </w:rPr>
          <w:fldChar w:fldCharType="begin"/>
        </w:r>
        <w:r>
          <w:rPr>
            <w:noProof/>
            <w:webHidden/>
          </w:rPr>
          <w:instrText xml:space="preserve"> PAGEREF _Toc228887492 \h </w:instrText>
        </w:r>
        <w:r>
          <w:rPr>
            <w:noProof/>
            <w:webHidden/>
          </w:rPr>
          <w:fldChar w:fldCharType="separate"/>
        </w:r>
        <w:r>
          <w:rPr>
            <w:noProof/>
            <w:webHidden/>
          </w:rPr>
          <w:t>10</w:t>
        </w:r>
        <w:r>
          <w:rPr>
            <w:noProof/>
            <w:webHidden/>
          </w:rPr>
          <w:fldChar w:fldCharType="end"/>
        </w:r>
      </w:hyperlink>
    </w:p>
    <w:p w:rsidR="00C34A13" w14:paraId="69163175" w14:textId="414A4DBC">
      <w:pPr>
        <w:pStyle w:val="TOC2"/>
        <w:rPr>
          <w:rFonts w:asciiTheme="minorHAnsi" w:eastAsiaTheme="minorEastAsia" w:hAnsiTheme="minorHAnsi" w:cstheme="minorBidi"/>
          <w:noProof/>
          <w:kern w:val="2"/>
          <w:sz w:val="24"/>
          <w:szCs w:val="24"/>
          <w14:ligatures w14:val="standardContextual"/>
        </w:rPr>
      </w:pPr>
      <w:hyperlink w:anchor="_Toc228887493" w:history="1">
        <w:r w:rsidRPr="00B0503D">
          <w:rPr>
            <w:rStyle w:val="Hyperlink"/>
            <w:noProof/>
          </w:rPr>
          <w:t>9.2</w:t>
        </w:r>
        <w:r>
          <w:rPr>
            <w:rFonts w:asciiTheme="minorHAnsi" w:eastAsiaTheme="minorEastAsia" w:hAnsiTheme="minorHAnsi" w:cstheme="minorBidi"/>
            <w:noProof/>
            <w:kern w:val="2"/>
            <w:sz w:val="24"/>
            <w:szCs w:val="24"/>
            <w14:ligatures w14:val="standardContextual"/>
          </w:rPr>
          <w:tab/>
        </w:r>
        <w:r w:rsidRPr="00B0503D">
          <w:rPr>
            <w:rStyle w:val="Hyperlink"/>
            <w:noProof/>
          </w:rPr>
          <w:t>Audit Committee Responsibilities</w:t>
        </w:r>
        <w:r>
          <w:rPr>
            <w:noProof/>
            <w:webHidden/>
          </w:rPr>
          <w:tab/>
        </w:r>
        <w:r>
          <w:rPr>
            <w:noProof/>
            <w:webHidden/>
          </w:rPr>
          <w:fldChar w:fldCharType="begin"/>
        </w:r>
        <w:r>
          <w:rPr>
            <w:noProof/>
            <w:webHidden/>
          </w:rPr>
          <w:instrText xml:space="preserve"> PAGEREF _Toc228887493 \h </w:instrText>
        </w:r>
        <w:r>
          <w:rPr>
            <w:noProof/>
            <w:webHidden/>
          </w:rPr>
          <w:fldChar w:fldCharType="separate"/>
        </w:r>
        <w:r>
          <w:rPr>
            <w:noProof/>
            <w:webHidden/>
          </w:rPr>
          <w:t>11</w:t>
        </w:r>
        <w:r>
          <w:rPr>
            <w:noProof/>
            <w:webHidden/>
          </w:rPr>
          <w:fldChar w:fldCharType="end"/>
        </w:r>
      </w:hyperlink>
    </w:p>
    <w:p w:rsidR="00C34A13" w14:paraId="13743437" w14:textId="1F07562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494" w:history="1">
        <w:r w:rsidRPr="00B0503D">
          <w:rPr>
            <w:rStyle w:val="Hyperlink"/>
            <w:noProof/>
          </w:rPr>
          <w:t>Article 10 SPECIAL GENERAL MEETING (SGM)</w:t>
        </w:r>
        <w:r>
          <w:rPr>
            <w:noProof/>
            <w:webHidden/>
          </w:rPr>
          <w:tab/>
        </w:r>
        <w:r>
          <w:rPr>
            <w:noProof/>
            <w:webHidden/>
          </w:rPr>
          <w:fldChar w:fldCharType="begin"/>
        </w:r>
        <w:r>
          <w:rPr>
            <w:noProof/>
            <w:webHidden/>
          </w:rPr>
          <w:instrText xml:space="preserve"> PAGEREF _Toc228887494 \h </w:instrText>
        </w:r>
        <w:r>
          <w:rPr>
            <w:noProof/>
            <w:webHidden/>
          </w:rPr>
          <w:fldChar w:fldCharType="separate"/>
        </w:r>
        <w:r>
          <w:rPr>
            <w:noProof/>
            <w:webHidden/>
          </w:rPr>
          <w:t>11</w:t>
        </w:r>
        <w:r>
          <w:rPr>
            <w:noProof/>
            <w:webHidden/>
          </w:rPr>
          <w:fldChar w:fldCharType="end"/>
        </w:r>
      </w:hyperlink>
    </w:p>
    <w:p w:rsidR="00C34A13" w14:paraId="6C03EC3B" w14:textId="06AF7410">
      <w:pPr>
        <w:pStyle w:val="TOC2"/>
        <w:rPr>
          <w:rFonts w:asciiTheme="minorHAnsi" w:eastAsiaTheme="minorEastAsia" w:hAnsiTheme="minorHAnsi" w:cstheme="minorBidi"/>
          <w:noProof/>
          <w:kern w:val="2"/>
          <w:sz w:val="24"/>
          <w:szCs w:val="24"/>
          <w14:ligatures w14:val="standardContextual"/>
        </w:rPr>
      </w:pPr>
      <w:hyperlink w:anchor="_Toc228887495" w:history="1">
        <w:r w:rsidRPr="00B0503D">
          <w:rPr>
            <w:rStyle w:val="Hyperlink"/>
            <w:noProof/>
          </w:rPr>
          <w:t>10.1</w:t>
        </w:r>
        <w:r>
          <w:rPr>
            <w:rFonts w:asciiTheme="minorHAnsi" w:eastAsiaTheme="minorEastAsia" w:hAnsiTheme="minorHAnsi" w:cstheme="minorBidi"/>
            <w:noProof/>
            <w:kern w:val="2"/>
            <w:sz w:val="24"/>
            <w:szCs w:val="24"/>
            <w14:ligatures w14:val="standardContextual"/>
          </w:rPr>
          <w:tab/>
        </w:r>
        <w:r w:rsidRPr="00B0503D">
          <w:rPr>
            <w:rStyle w:val="Hyperlink"/>
            <w:noProof/>
          </w:rPr>
          <w:t>Call for Special General Meeting (SGM)</w:t>
        </w:r>
        <w:r>
          <w:rPr>
            <w:noProof/>
            <w:webHidden/>
          </w:rPr>
          <w:tab/>
        </w:r>
        <w:r>
          <w:rPr>
            <w:noProof/>
            <w:webHidden/>
          </w:rPr>
          <w:fldChar w:fldCharType="begin"/>
        </w:r>
        <w:r>
          <w:rPr>
            <w:noProof/>
            <w:webHidden/>
          </w:rPr>
          <w:instrText xml:space="preserve"> PAGEREF _Toc228887495 \h </w:instrText>
        </w:r>
        <w:r>
          <w:rPr>
            <w:noProof/>
            <w:webHidden/>
          </w:rPr>
          <w:fldChar w:fldCharType="separate"/>
        </w:r>
        <w:r>
          <w:rPr>
            <w:noProof/>
            <w:webHidden/>
          </w:rPr>
          <w:t>11</w:t>
        </w:r>
        <w:r>
          <w:rPr>
            <w:noProof/>
            <w:webHidden/>
          </w:rPr>
          <w:fldChar w:fldCharType="end"/>
        </w:r>
      </w:hyperlink>
    </w:p>
    <w:p w:rsidR="00C34A13" w14:paraId="6D8A93DC" w14:textId="7FB06892">
      <w:pPr>
        <w:pStyle w:val="TOC2"/>
        <w:rPr>
          <w:rFonts w:asciiTheme="minorHAnsi" w:eastAsiaTheme="minorEastAsia" w:hAnsiTheme="minorHAnsi" w:cstheme="minorBidi"/>
          <w:noProof/>
          <w:kern w:val="2"/>
          <w:sz w:val="24"/>
          <w:szCs w:val="24"/>
          <w14:ligatures w14:val="standardContextual"/>
        </w:rPr>
      </w:pPr>
      <w:hyperlink w:anchor="_Toc228887496" w:history="1">
        <w:r w:rsidRPr="00B0503D">
          <w:rPr>
            <w:rStyle w:val="Hyperlink"/>
            <w:noProof/>
          </w:rPr>
          <w:t>10.2</w:t>
        </w:r>
        <w:r>
          <w:rPr>
            <w:rFonts w:asciiTheme="minorHAnsi" w:eastAsiaTheme="minorEastAsia" w:hAnsiTheme="minorHAnsi" w:cstheme="minorBidi"/>
            <w:noProof/>
            <w:kern w:val="2"/>
            <w:sz w:val="24"/>
            <w:szCs w:val="24"/>
            <w14:ligatures w14:val="standardContextual"/>
          </w:rPr>
          <w:tab/>
        </w:r>
        <w:r w:rsidRPr="00B0503D">
          <w:rPr>
            <w:rStyle w:val="Hyperlink"/>
            <w:noProof/>
          </w:rPr>
          <w:t>Notice to Membership</w:t>
        </w:r>
        <w:r>
          <w:rPr>
            <w:noProof/>
            <w:webHidden/>
          </w:rPr>
          <w:tab/>
        </w:r>
        <w:r>
          <w:rPr>
            <w:noProof/>
            <w:webHidden/>
          </w:rPr>
          <w:fldChar w:fldCharType="begin"/>
        </w:r>
        <w:r>
          <w:rPr>
            <w:noProof/>
            <w:webHidden/>
          </w:rPr>
          <w:instrText xml:space="preserve"> PAGEREF _Toc228887496 \h </w:instrText>
        </w:r>
        <w:r>
          <w:rPr>
            <w:noProof/>
            <w:webHidden/>
          </w:rPr>
          <w:fldChar w:fldCharType="separate"/>
        </w:r>
        <w:r>
          <w:rPr>
            <w:noProof/>
            <w:webHidden/>
          </w:rPr>
          <w:t>11</w:t>
        </w:r>
        <w:r>
          <w:rPr>
            <w:noProof/>
            <w:webHidden/>
          </w:rPr>
          <w:fldChar w:fldCharType="end"/>
        </w:r>
      </w:hyperlink>
    </w:p>
    <w:p w:rsidR="00C34A13" w14:paraId="785745A5" w14:textId="3B127A07">
      <w:pPr>
        <w:pStyle w:val="TOC2"/>
        <w:rPr>
          <w:rFonts w:asciiTheme="minorHAnsi" w:eastAsiaTheme="minorEastAsia" w:hAnsiTheme="minorHAnsi" w:cstheme="minorBidi"/>
          <w:noProof/>
          <w:kern w:val="2"/>
          <w:sz w:val="24"/>
          <w:szCs w:val="24"/>
          <w14:ligatures w14:val="standardContextual"/>
        </w:rPr>
      </w:pPr>
      <w:hyperlink w:anchor="_Toc228887497" w:history="1">
        <w:r w:rsidRPr="00B0503D">
          <w:rPr>
            <w:rStyle w:val="Hyperlink"/>
            <w:noProof/>
          </w:rPr>
          <w:t>10.3</w:t>
        </w:r>
        <w:r>
          <w:rPr>
            <w:rFonts w:asciiTheme="minorHAnsi" w:eastAsiaTheme="minorEastAsia" w:hAnsiTheme="minorHAnsi" w:cstheme="minorBidi"/>
            <w:noProof/>
            <w:kern w:val="2"/>
            <w:sz w:val="24"/>
            <w:szCs w:val="24"/>
            <w14:ligatures w14:val="standardContextual"/>
          </w:rPr>
          <w:tab/>
        </w:r>
        <w:r w:rsidRPr="00B0503D">
          <w:rPr>
            <w:rStyle w:val="Hyperlink"/>
            <w:noProof/>
          </w:rPr>
          <w:t>Quorum at SGM</w:t>
        </w:r>
        <w:r>
          <w:rPr>
            <w:noProof/>
            <w:webHidden/>
          </w:rPr>
          <w:tab/>
        </w:r>
        <w:r>
          <w:rPr>
            <w:noProof/>
            <w:webHidden/>
          </w:rPr>
          <w:fldChar w:fldCharType="begin"/>
        </w:r>
        <w:r>
          <w:rPr>
            <w:noProof/>
            <w:webHidden/>
          </w:rPr>
          <w:instrText xml:space="preserve"> PAGEREF _Toc228887497 \h </w:instrText>
        </w:r>
        <w:r>
          <w:rPr>
            <w:noProof/>
            <w:webHidden/>
          </w:rPr>
          <w:fldChar w:fldCharType="separate"/>
        </w:r>
        <w:r>
          <w:rPr>
            <w:noProof/>
            <w:webHidden/>
          </w:rPr>
          <w:t>11</w:t>
        </w:r>
        <w:r>
          <w:rPr>
            <w:noProof/>
            <w:webHidden/>
          </w:rPr>
          <w:fldChar w:fldCharType="end"/>
        </w:r>
      </w:hyperlink>
    </w:p>
    <w:p w:rsidR="00C34A13" w14:paraId="4717CC58" w14:textId="0BC2EF0F">
      <w:pPr>
        <w:pStyle w:val="TOC2"/>
        <w:rPr>
          <w:rFonts w:asciiTheme="minorHAnsi" w:eastAsiaTheme="minorEastAsia" w:hAnsiTheme="minorHAnsi" w:cstheme="minorBidi"/>
          <w:noProof/>
          <w:kern w:val="2"/>
          <w:sz w:val="24"/>
          <w:szCs w:val="24"/>
          <w14:ligatures w14:val="standardContextual"/>
        </w:rPr>
      </w:pPr>
      <w:hyperlink w:anchor="_Toc228887498" w:history="1">
        <w:r w:rsidRPr="00B0503D">
          <w:rPr>
            <w:rStyle w:val="Hyperlink"/>
            <w:noProof/>
          </w:rPr>
          <w:t>10.4</w:t>
        </w:r>
        <w:r>
          <w:rPr>
            <w:rFonts w:asciiTheme="minorHAnsi" w:eastAsiaTheme="minorEastAsia" w:hAnsiTheme="minorHAnsi" w:cstheme="minorBidi"/>
            <w:noProof/>
            <w:kern w:val="2"/>
            <w:sz w:val="24"/>
            <w:szCs w:val="24"/>
            <w14:ligatures w14:val="standardContextual"/>
          </w:rPr>
          <w:tab/>
        </w:r>
        <w:r w:rsidRPr="00B0503D">
          <w:rPr>
            <w:rStyle w:val="Hyperlink"/>
            <w:noProof/>
          </w:rPr>
          <w:t>Motions at SGM</w:t>
        </w:r>
        <w:r>
          <w:rPr>
            <w:noProof/>
            <w:webHidden/>
          </w:rPr>
          <w:tab/>
        </w:r>
        <w:r>
          <w:rPr>
            <w:noProof/>
            <w:webHidden/>
          </w:rPr>
          <w:fldChar w:fldCharType="begin"/>
        </w:r>
        <w:r>
          <w:rPr>
            <w:noProof/>
            <w:webHidden/>
          </w:rPr>
          <w:instrText xml:space="preserve"> PAGEREF _Toc228887498 \h </w:instrText>
        </w:r>
        <w:r>
          <w:rPr>
            <w:noProof/>
            <w:webHidden/>
          </w:rPr>
          <w:fldChar w:fldCharType="separate"/>
        </w:r>
        <w:r>
          <w:rPr>
            <w:noProof/>
            <w:webHidden/>
          </w:rPr>
          <w:t>11</w:t>
        </w:r>
        <w:r>
          <w:rPr>
            <w:noProof/>
            <w:webHidden/>
          </w:rPr>
          <w:fldChar w:fldCharType="end"/>
        </w:r>
      </w:hyperlink>
    </w:p>
    <w:p w:rsidR="00C34A13" w14:paraId="77071A1E" w14:textId="21EDA589">
      <w:pPr>
        <w:pStyle w:val="TOC2"/>
        <w:rPr>
          <w:rFonts w:asciiTheme="minorHAnsi" w:eastAsiaTheme="minorEastAsia" w:hAnsiTheme="minorHAnsi" w:cstheme="minorBidi"/>
          <w:noProof/>
          <w:kern w:val="2"/>
          <w:sz w:val="24"/>
          <w:szCs w:val="24"/>
          <w14:ligatures w14:val="standardContextual"/>
        </w:rPr>
      </w:pPr>
      <w:hyperlink w:anchor="_Toc228887499" w:history="1">
        <w:r w:rsidRPr="00B0503D">
          <w:rPr>
            <w:rStyle w:val="Hyperlink"/>
            <w:noProof/>
          </w:rPr>
          <w:t>10.5</w:t>
        </w:r>
        <w:r>
          <w:rPr>
            <w:rFonts w:asciiTheme="minorHAnsi" w:eastAsiaTheme="minorEastAsia" w:hAnsiTheme="minorHAnsi" w:cstheme="minorBidi"/>
            <w:noProof/>
            <w:kern w:val="2"/>
            <w:sz w:val="24"/>
            <w:szCs w:val="24"/>
            <w14:ligatures w14:val="standardContextual"/>
          </w:rPr>
          <w:tab/>
        </w:r>
        <w:r w:rsidRPr="00B0503D">
          <w:rPr>
            <w:rStyle w:val="Hyperlink"/>
            <w:noProof/>
          </w:rPr>
          <w:t>Activities at an SGM</w:t>
        </w:r>
        <w:r>
          <w:rPr>
            <w:noProof/>
            <w:webHidden/>
          </w:rPr>
          <w:tab/>
        </w:r>
        <w:r>
          <w:rPr>
            <w:noProof/>
            <w:webHidden/>
          </w:rPr>
          <w:fldChar w:fldCharType="begin"/>
        </w:r>
        <w:r>
          <w:rPr>
            <w:noProof/>
            <w:webHidden/>
          </w:rPr>
          <w:instrText xml:space="preserve"> PAGEREF _Toc228887499 \h </w:instrText>
        </w:r>
        <w:r>
          <w:rPr>
            <w:noProof/>
            <w:webHidden/>
          </w:rPr>
          <w:fldChar w:fldCharType="separate"/>
        </w:r>
        <w:r>
          <w:rPr>
            <w:noProof/>
            <w:webHidden/>
          </w:rPr>
          <w:t>11</w:t>
        </w:r>
        <w:r>
          <w:rPr>
            <w:noProof/>
            <w:webHidden/>
          </w:rPr>
          <w:fldChar w:fldCharType="end"/>
        </w:r>
      </w:hyperlink>
    </w:p>
    <w:p w:rsidR="00C34A13" w14:paraId="6681DC0B" w14:textId="1882C558">
      <w:pPr>
        <w:pStyle w:val="TOC2"/>
        <w:rPr>
          <w:rFonts w:asciiTheme="minorHAnsi" w:eastAsiaTheme="minorEastAsia" w:hAnsiTheme="minorHAnsi" w:cstheme="minorBidi"/>
          <w:noProof/>
          <w:kern w:val="2"/>
          <w:sz w:val="24"/>
          <w:szCs w:val="24"/>
          <w14:ligatures w14:val="standardContextual"/>
        </w:rPr>
      </w:pPr>
      <w:hyperlink w:anchor="_Toc228887500" w:history="1">
        <w:r w:rsidRPr="00B0503D">
          <w:rPr>
            <w:rStyle w:val="Hyperlink"/>
            <w:noProof/>
          </w:rPr>
          <w:t>10.6</w:t>
        </w:r>
        <w:r>
          <w:rPr>
            <w:rFonts w:asciiTheme="minorHAnsi" w:eastAsiaTheme="minorEastAsia" w:hAnsiTheme="minorHAnsi" w:cstheme="minorBidi"/>
            <w:noProof/>
            <w:kern w:val="2"/>
            <w:sz w:val="24"/>
            <w:szCs w:val="24"/>
            <w14:ligatures w14:val="standardContextual"/>
          </w:rPr>
          <w:tab/>
        </w:r>
        <w:r w:rsidRPr="00B0503D">
          <w:rPr>
            <w:rStyle w:val="Hyperlink"/>
            <w:noProof/>
          </w:rPr>
          <w:t>Attendance and Voting at the SGM</w:t>
        </w:r>
        <w:r>
          <w:rPr>
            <w:noProof/>
            <w:webHidden/>
          </w:rPr>
          <w:tab/>
        </w:r>
        <w:r>
          <w:rPr>
            <w:noProof/>
            <w:webHidden/>
          </w:rPr>
          <w:fldChar w:fldCharType="begin"/>
        </w:r>
        <w:r>
          <w:rPr>
            <w:noProof/>
            <w:webHidden/>
          </w:rPr>
          <w:instrText xml:space="preserve"> PAGEREF _Toc228887500 \h </w:instrText>
        </w:r>
        <w:r>
          <w:rPr>
            <w:noProof/>
            <w:webHidden/>
          </w:rPr>
          <w:fldChar w:fldCharType="separate"/>
        </w:r>
        <w:r>
          <w:rPr>
            <w:noProof/>
            <w:webHidden/>
          </w:rPr>
          <w:t>12</w:t>
        </w:r>
        <w:r>
          <w:rPr>
            <w:noProof/>
            <w:webHidden/>
          </w:rPr>
          <w:fldChar w:fldCharType="end"/>
        </w:r>
      </w:hyperlink>
    </w:p>
    <w:p w:rsidR="00C34A13" w14:paraId="1EE3889C" w14:textId="10916860">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501" w:history="1">
        <w:r w:rsidRPr="00B0503D">
          <w:rPr>
            <w:rStyle w:val="Hyperlink"/>
            <w:noProof/>
          </w:rPr>
          <w:t>Article 11 REAL PROPERTY</w:t>
        </w:r>
        <w:r>
          <w:rPr>
            <w:noProof/>
            <w:webHidden/>
          </w:rPr>
          <w:tab/>
        </w:r>
        <w:r>
          <w:rPr>
            <w:noProof/>
            <w:webHidden/>
          </w:rPr>
          <w:fldChar w:fldCharType="begin"/>
        </w:r>
        <w:r>
          <w:rPr>
            <w:noProof/>
            <w:webHidden/>
          </w:rPr>
          <w:instrText xml:space="preserve"> PAGEREF _Toc228887501 \h </w:instrText>
        </w:r>
        <w:r>
          <w:rPr>
            <w:noProof/>
            <w:webHidden/>
          </w:rPr>
          <w:fldChar w:fldCharType="separate"/>
        </w:r>
        <w:r>
          <w:rPr>
            <w:noProof/>
            <w:webHidden/>
          </w:rPr>
          <w:t>12</w:t>
        </w:r>
        <w:r>
          <w:rPr>
            <w:noProof/>
            <w:webHidden/>
          </w:rPr>
          <w:fldChar w:fldCharType="end"/>
        </w:r>
      </w:hyperlink>
    </w:p>
    <w:p w:rsidR="00C34A13" w14:paraId="19FC90C1" w14:textId="6BA105F4">
      <w:pPr>
        <w:pStyle w:val="TOC2"/>
        <w:rPr>
          <w:rFonts w:asciiTheme="minorHAnsi" w:eastAsiaTheme="minorEastAsia" w:hAnsiTheme="minorHAnsi" w:cstheme="minorBidi"/>
          <w:noProof/>
          <w:kern w:val="2"/>
          <w:sz w:val="24"/>
          <w:szCs w:val="24"/>
          <w14:ligatures w14:val="standardContextual"/>
        </w:rPr>
      </w:pPr>
      <w:hyperlink w:anchor="_Toc228887502" w:history="1">
        <w:r w:rsidRPr="00B0503D">
          <w:rPr>
            <w:rStyle w:val="Hyperlink"/>
            <w:noProof/>
          </w:rPr>
          <w:t>11.1</w:t>
        </w:r>
        <w:r>
          <w:rPr>
            <w:rFonts w:asciiTheme="minorHAnsi" w:eastAsiaTheme="minorEastAsia" w:hAnsiTheme="minorHAnsi" w:cstheme="minorBidi"/>
            <w:noProof/>
            <w:kern w:val="2"/>
            <w:sz w:val="24"/>
            <w:szCs w:val="24"/>
            <w14:ligatures w14:val="standardContextual"/>
          </w:rPr>
          <w:tab/>
        </w:r>
        <w:r w:rsidRPr="00B0503D">
          <w:rPr>
            <w:rStyle w:val="Hyperlink"/>
            <w:noProof/>
          </w:rPr>
          <w:t>Real Property Rights</w:t>
        </w:r>
        <w:r>
          <w:rPr>
            <w:noProof/>
            <w:webHidden/>
          </w:rPr>
          <w:tab/>
        </w:r>
        <w:r>
          <w:rPr>
            <w:noProof/>
            <w:webHidden/>
          </w:rPr>
          <w:fldChar w:fldCharType="begin"/>
        </w:r>
        <w:r>
          <w:rPr>
            <w:noProof/>
            <w:webHidden/>
          </w:rPr>
          <w:instrText xml:space="preserve"> PAGEREF _Toc228887502 \h </w:instrText>
        </w:r>
        <w:r>
          <w:rPr>
            <w:noProof/>
            <w:webHidden/>
          </w:rPr>
          <w:fldChar w:fldCharType="separate"/>
        </w:r>
        <w:r>
          <w:rPr>
            <w:noProof/>
            <w:webHidden/>
          </w:rPr>
          <w:t>12</w:t>
        </w:r>
        <w:r>
          <w:rPr>
            <w:noProof/>
            <w:webHidden/>
          </w:rPr>
          <w:fldChar w:fldCharType="end"/>
        </w:r>
      </w:hyperlink>
    </w:p>
    <w:p w:rsidR="00C34A13" w14:paraId="094A0BEA" w14:textId="725C47DB">
      <w:pPr>
        <w:pStyle w:val="TOC2"/>
        <w:rPr>
          <w:rFonts w:asciiTheme="minorHAnsi" w:eastAsiaTheme="minorEastAsia" w:hAnsiTheme="minorHAnsi" w:cstheme="minorBidi"/>
          <w:noProof/>
          <w:kern w:val="2"/>
          <w:sz w:val="24"/>
          <w:szCs w:val="24"/>
          <w14:ligatures w14:val="standardContextual"/>
        </w:rPr>
      </w:pPr>
      <w:hyperlink w:anchor="_Toc228887503" w:history="1">
        <w:r w:rsidRPr="00B0503D">
          <w:rPr>
            <w:rStyle w:val="Hyperlink"/>
            <w:noProof/>
          </w:rPr>
          <w:t>11.2</w:t>
        </w:r>
        <w:r>
          <w:rPr>
            <w:rFonts w:asciiTheme="minorHAnsi" w:eastAsiaTheme="minorEastAsia" w:hAnsiTheme="minorHAnsi" w:cstheme="minorBidi"/>
            <w:noProof/>
            <w:kern w:val="2"/>
            <w:sz w:val="24"/>
            <w:szCs w:val="24"/>
            <w14:ligatures w14:val="standardContextual"/>
          </w:rPr>
          <w:tab/>
        </w:r>
        <w:r w:rsidRPr="00B0503D">
          <w:rPr>
            <w:rStyle w:val="Hyperlink"/>
            <w:noProof/>
          </w:rPr>
          <w:t>Approval of Board</w:t>
        </w:r>
        <w:r>
          <w:rPr>
            <w:noProof/>
            <w:webHidden/>
          </w:rPr>
          <w:tab/>
        </w:r>
        <w:r>
          <w:rPr>
            <w:noProof/>
            <w:webHidden/>
          </w:rPr>
          <w:fldChar w:fldCharType="begin"/>
        </w:r>
        <w:r>
          <w:rPr>
            <w:noProof/>
            <w:webHidden/>
          </w:rPr>
          <w:instrText xml:space="preserve"> PAGEREF _Toc228887503 \h </w:instrText>
        </w:r>
        <w:r>
          <w:rPr>
            <w:noProof/>
            <w:webHidden/>
          </w:rPr>
          <w:fldChar w:fldCharType="separate"/>
        </w:r>
        <w:r>
          <w:rPr>
            <w:noProof/>
            <w:webHidden/>
          </w:rPr>
          <w:t>12</w:t>
        </w:r>
        <w:r>
          <w:rPr>
            <w:noProof/>
            <w:webHidden/>
          </w:rPr>
          <w:fldChar w:fldCharType="end"/>
        </w:r>
      </w:hyperlink>
    </w:p>
    <w:p w:rsidR="00C34A13" w14:paraId="78B7D4A4" w14:textId="27ABC4F1">
      <w:pPr>
        <w:pStyle w:val="TOC2"/>
        <w:rPr>
          <w:rFonts w:asciiTheme="minorHAnsi" w:eastAsiaTheme="minorEastAsia" w:hAnsiTheme="minorHAnsi" w:cstheme="minorBidi"/>
          <w:noProof/>
          <w:kern w:val="2"/>
          <w:sz w:val="24"/>
          <w:szCs w:val="24"/>
          <w14:ligatures w14:val="standardContextual"/>
        </w:rPr>
      </w:pPr>
      <w:hyperlink w:anchor="_Toc228887504" w:history="1">
        <w:r w:rsidRPr="00B0503D">
          <w:rPr>
            <w:rStyle w:val="Hyperlink"/>
            <w:noProof/>
          </w:rPr>
          <w:t>11.3</w:t>
        </w:r>
        <w:r>
          <w:rPr>
            <w:rFonts w:asciiTheme="minorHAnsi" w:eastAsiaTheme="minorEastAsia" w:hAnsiTheme="minorHAnsi" w:cstheme="minorBidi"/>
            <w:noProof/>
            <w:kern w:val="2"/>
            <w:sz w:val="24"/>
            <w:szCs w:val="24"/>
            <w14:ligatures w14:val="standardContextual"/>
          </w:rPr>
          <w:tab/>
        </w:r>
        <w:r w:rsidRPr="00B0503D">
          <w:rPr>
            <w:rStyle w:val="Hyperlink"/>
            <w:noProof/>
          </w:rPr>
          <w:t>Report to AGM</w:t>
        </w:r>
        <w:r>
          <w:rPr>
            <w:noProof/>
            <w:webHidden/>
          </w:rPr>
          <w:tab/>
        </w:r>
        <w:r>
          <w:rPr>
            <w:noProof/>
            <w:webHidden/>
          </w:rPr>
          <w:fldChar w:fldCharType="begin"/>
        </w:r>
        <w:r>
          <w:rPr>
            <w:noProof/>
            <w:webHidden/>
          </w:rPr>
          <w:instrText xml:space="preserve"> PAGEREF _Toc228887504 \h </w:instrText>
        </w:r>
        <w:r>
          <w:rPr>
            <w:noProof/>
            <w:webHidden/>
          </w:rPr>
          <w:fldChar w:fldCharType="separate"/>
        </w:r>
        <w:r>
          <w:rPr>
            <w:noProof/>
            <w:webHidden/>
          </w:rPr>
          <w:t>12</w:t>
        </w:r>
        <w:r>
          <w:rPr>
            <w:noProof/>
            <w:webHidden/>
          </w:rPr>
          <w:fldChar w:fldCharType="end"/>
        </w:r>
      </w:hyperlink>
    </w:p>
    <w:p w:rsidR="00C34A13" w14:paraId="3F65801A" w14:textId="6F8E2A9D">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505" w:history="1">
        <w:r w:rsidRPr="00B0503D">
          <w:rPr>
            <w:rStyle w:val="Hyperlink"/>
            <w:noProof/>
          </w:rPr>
          <w:t>Article 12 CHANGES TO THE CONSTITUTION</w:t>
        </w:r>
        <w:r>
          <w:rPr>
            <w:noProof/>
            <w:webHidden/>
          </w:rPr>
          <w:tab/>
        </w:r>
        <w:r>
          <w:rPr>
            <w:noProof/>
            <w:webHidden/>
          </w:rPr>
          <w:fldChar w:fldCharType="begin"/>
        </w:r>
        <w:r>
          <w:rPr>
            <w:noProof/>
            <w:webHidden/>
          </w:rPr>
          <w:instrText xml:space="preserve"> PAGEREF _Toc228887505 \h </w:instrText>
        </w:r>
        <w:r>
          <w:rPr>
            <w:noProof/>
            <w:webHidden/>
          </w:rPr>
          <w:fldChar w:fldCharType="separate"/>
        </w:r>
        <w:r>
          <w:rPr>
            <w:noProof/>
            <w:webHidden/>
          </w:rPr>
          <w:t>12</w:t>
        </w:r>
        <w:r>
          <w:rPr>
            <w:noProof/>
            <w:webHidden/>
          </w:rPr>
          <w:fldChar w:fldCharType="end"/>
        </w:r>
      </w:hyperlink>
    </w:p>
    <w:p w:rsidR="00C34A13" w14:paraId="33F04E45" w14:textId="42A7761F">
      <w:pPr>
        <w:pStyle w:val="TOC2"/>
        <w:rPr>
          <w:rFonts w:asciiTheme="minorHAnsi" w:eastAsiaTheme="minorEastAsia" w:hAnsiTheme="minorHAnsi" w:cstheme="minorBidi"/>
          <w:noProof/>
          <w:kern w:val="2"/>
          <w:sz w:val="24"/>
          <w:szCs w:val="24"/>
          <w14:ligatures w14:val="standardContextual"/>
        </w:rPr>
      </w:pPr>
      <w:hyperlink w:anchor="_Toc228887506" w:history="1">
        <w:r w:rsidRPr="00B0503D">
          <w:rPr>
            <w:rStyle w:val="Hyperlink"/>
            <w:noProof/>
          </w:rPr>
          <w:t>12.1</w:t>
        </w:r>
        <w:r>
          <w:rPr>
            <w:rFonts w:asciiTheme="minorHAnsi" w:eastAsiaTheme="minorEastAsia" w:hAnsiTheme="minorHAnsi" w:cstheme="minorBidi"/>
            <w:noProof/>
            <w:kern w:val="2"/>
            <w:sz w:val="24"/>
            <w:szCs w:val="24"/>
            <w14:ligatures w14:val="standardContextual"/>
          </w:rPr>
          <w:tab/>
        </w:r>
        <w:r w:rsidRPr="00B0503D">
          <w:rPr>
            <w:rStyle w:val="Hyperlink"/>
            <w:noProof/>
          </w:rPr>
          <w:t>Approval of Changes</w:t>
        </w:r>
        <w:r>
          <w:rPr>
            <w:noProof/>
            <w:webHidden/>
          </w:rPr>
          <w:tab/>
        </w:r>
        <w:r>
          <w:rPr>
            <w:noProof/>
            <w:webHidden/>
          </w:rPr>
          <w:fldChar w:fldCharType="begin"/>
        </w:r>
        <w:r>
          <w:rPr>
            <w:noProof/>
            <w:webHidden/>
          </w:rPr>
          <w:instrText xml:space="preserve"> PAGEREF _Toc228887506 \h </w:instrText>
        </w:r>
        <w:r>
          <w:rPr>
            <w:noProof/>
            <w:webHidden/>
          </w:rPr>
          <w:fldChar w:fldCharType="separate"/>
        </w:r>
        <w:r>
          <w:rPr>
            <w:noProof/>
            <w:webHidden/>
          </w:rPr>
          <w:t>12</w:t>
        </w:r>
        <w:r>
          <w:rPr>
            <w:noProof/>
            <w:webHidden/>
          </w:rPr>
          <w:fldChar w:fldCharType="end"/>
        </w:r>
      </w:hyperlink>
    </w:p>
    <w:p w:rsidR="00C34A13" w14:paraId="24F78B54" w14:textId="08E2B703">
      <w:pPr>
        <w:pStyle w:val="TOC2"/>
        <w:rPr>
          <w:rFonts w:asciiTheme="minorHAnsi" w:eastAsiaTheme="minorEastAsia" w:hAnsiTheme="minorHAnsi" w:cstheme="minorBidi"/>
          <w:noProof/>
          <w:kern w:val="2"/>
          <w:sz w:val="24"/>
          <w:szCs w:val="24"/>
          <w14:ligatures w14:val="standardContextual"/>
        </w:rPr>
      </w:pPr>
      <w:hyperlink w:anchor="_Toc228887507" w:history="1">
        <w:r w:rsidRPr="00B0503D">
          <w:rPr>
            <w:rStyle w:val="Hyperlink"/>
            <w:noProof/>
          </w:rPr>
          <w:t>12.2</w:t>
        </w:r>
        <w:r>
          <w:rPr>
            <w:rFonts w:asciiTheme="minorHAnsi" w:eastAsiaTheme="minorEastAsia" w:hAnsiTheme="minorHAnsi" w:cstheme="minorBidi"/>
            <w:noProof/>
            <w:kern w:val="2"/>
            <w:sz w:val="24"/>
            <w:szCs w:val="24"/>
            <w14:ligatures w14:val="standardContextual"/>
          </w:rPr>
          <w:tab/>
        </w:r>
        <w:r w:rsidRPr="00B0503D">
          <w:rPr>
            <w:rStyle w:val="Hyperlink"/>
            <w:noProof/>
          </w:rPr>
          <w:t>Notice to Membership</w:t>
        </w:r>
        <w:r>
          <w:rPr>
            <w:noProof/>
            <w:webHidden/>
          </w:rPr>
          <w:tab/>
        </w:r>
        <w:r>
          <w:rPr>
            <w:noProof/>
            <w:webHidden/>
          </w:rPr>
          <w:fldChar w:fldCharType="begin"/>
        </w:r>
        <w:r>
          <w:rPr>
            <w:noProof/>
            <w:webHidden/>
          </w:rPr>
          <w:instrText xml:space="preserve"> PAGEREF _Toc228887507 \h </w:instrText>
        </w:r>
        <w:r>
          <w:rPr>
            <w:noProof/>
            <w:webHidden/>
          </w:rPr>
          <w:fldChar w:fldCharType="separate"/>
        </w:r>
        <w:r>
          <w:rPr>
            <w:noProof/>
            <w:webHidden/>
          </w:rPr>
          <w:t>12</w:t>
        </w:r>
        <w:r>
          <w:rPr>
            <w:noProof/>
            <w:webHidden/>
          </w:rPr>
          <w:fldChar w:fldCharType="end"/>
        </w:r>
      </w:hyperlink>
    </w:p>
    <w:p w:rsidR="00C34A13" w14:paraId="47A8DC53" w14:textId="46ACE938">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8887508" w:history="1">
        <w:r w:rsidRPr="00B0503D">
          <w:rPr>
            <w:rStyle w:val="Hyperlink"/>
            <w:noProof/>
          </w:rPr>
          <w:t>Article 13 DISSOLUTION OF OSEREDOK</w:t>
        </w:r>
        <w:r>
          <w:rPr>
            <w:noProof/>
            <w:webHidden/>
          </w:rPr>
          <w:tab/>
        </w:r>
        <w:r>
          <w:rPr>
            <w:noProof/>
            <w:webHidden/>
          </w:rPr>
          <w:fldChar w:fldCharType="begin"/>
        </w:r>
        <w:r>
          <w:rPr>
            <w:noProof/>
            <w:webHidden/>
          </w:rPr>
          <w:instrText xml:space="preserve"> PAGEREF _Toc228887508 \h </w:instrText>
        </w:r>
        <w:r>
          <w:rPr>
            <w:noProof/>
            <w:webHidden/>
          </w:rPr>
          <w:fldChar w:fldCharType="separate"/>
        </w:r>
        <w:r>
          <w:rPr>
            <w:noProof/>
            <w:webHidden/>
          </w:rPr>
          <w:t>12</w:t>
        </w:r>
        <w:r>
          <w:rPr>
            <w:noProof/>
            <w:webHidden/>
          </w:rPr>
          <w:fldChar w:fldCharType="end"/>
        </w:r>
      </w:hyperlink>
    </w:p>
    <w:p w:rsidR="00C34A13" w14:paraId="34192895" w14:textId="151ADB82">
      <w:pPr>
        <w:pStyle w:val="TOC2"/>
        <w:rPr>
          <w:rFonts w:asciiTheme="minorHAnsi" w:eastAsiaTheme="minorEastAsia" w:hAnsiTheme="minorHAnsi" w:cstheme="minorBidi"/>
          <w:noProof/>
          <w:kern w:val="2"/>
          <w:sz w:val="24"/>
          <w:szCs w:val="24"/>
          <w14:ligatures w14:val="standardContextual"/>
        </w:rPr>
      </w:pPr>
      <w:hyperlink w:anchor="_Toc228887509" w:history="1">
        <w:r w:rsidRPr="00B0503D">
          <w:rPr>
            <w:rStyle w:val="Hyperlink"/>
            <w:noProof/>
          </w:rPr>
          <w:t>13.1</w:t>
        </w:r>
        <w:r>
          <w:rPr>
            <w:rFonts w:asciiTheme="minorHAnsi" w:eastAsiaTheme="minorEastAsia" w:hAnsiTheme="minorHAnsi" w:cstheme="minorBidi"/>
            <w:noProof/>
            <w:kern w:val="2"/>
            <w:sz w:val="24"/>
            <w:szCs w:val="24"/>
            <w14:ligatures w14:val="standardContextual"/>
          </w:rPr>
          <w:tab/>
        </w:r>
        <w:r w:rsidRPr="00B0503D">
          <w:rPr>
            <w:rStyle w:val="Hyperlink"/>
            <w:noProof/>
          </w:rPr>
          <w:t>Motion to Dissolve</w:t>
        </w:r>
        <w:r>
          <w:rPr>
            <w:noProof/>
            <w:webHidden/>
          </w:rPr>
          <w:tab/>
        </w:r>
        <w:r>
          <w:rPr>
            <w:noProof/>
            <w:webHidden/>
          </w:rPr>
          <w:fldChar w:fldCharType="begin"/>
        </w:r>
        <w:r>
          <w:rPr>
            <w:noProof/>
            <w:webHidden/>
          </w:rPr>
          <w:instrText xml:space="preserve"> PAGEREF _Toc228887509 \h </w:instrText>
        </w:r>
        <w:r>
          <w:rPr>
            <w:noProof/>
            <w:webHidden/>
          </w:rPr>
          <w:fldChar w:fldCharType="separate"/>
        </w:r>
        <w:r>
          <w:rPr>
            <w:noProof/>
            <w:webHidden/>
          </w:rPr>
          <w:t>12</w:t>
        </w:r>
        <w:r>
          <w:rPr>
            <w:noProof/>
            <w:webHidden/>
          </w:rPr>
          <w:fldChar w:fldCharType="end"/>
        </w:r>
      </w:hyperlink>
    </w:p>
    <w:p w:rsidR="00C34A13" w14:paraId="44369A18" w14:textId="09F55719">
      <w:pPr>
        <w:pStyle w:val="TOC2"/>
        <w:rPr>
          <w:rFonts w:asciiTheme="minorHAnsi" w:eastAsiaTheme="minorEastAsia" w:hAnsiTheme="minorHAnsi" w:cstheme="minorBidi"/>
          <w:noProof/>
          <w:kern w:val="2"/>
          <w:sz w:val="24"/>
          <w:szCs w:val="24"/>
          <w14:ligatures w14:val="standardContextual"/>
        </w:rPr>
      </w:pPr>
      <w:hyperlink w:anchor="_Toc228887510" w:history="1">
        <w:r w:rsidRPr="00B0503D">
          <w:rPr>
            <w:rStyle w:val="Hyperlink"/>
            <w:noProof/>
          </w:rPr>
          <w:t>13.2</w:t>
        </w:r>
        <w:r>
          <w:rPr>
            <w:rFonts w:asciiTheme="minorHAnsi" w:eastAsiaTheme="minorEastAsia" w:hAnsiTheme="minorHAnsi" w:cstheme="minorBidi"/>
            <w:noProof/>
            <w:kern w:val="2"/>
            <w:sz w:val="24"/>
            <w:szCs w:val="24"/>
            <w14:ligatures w14:val="standardContextual"/>
          </w:rPr>
          <w:tab/>
        </w:r>
        <w:r w:rsidRPr="00B0503D">
          <w:rPr>
            <w:rStyle w:val="Hyperlink"/>
            <w:noProof/>
          </w:rPr>
          <w:t>Distribution of Assets</w:t>
        </w:r>
        <w:r>
          <w:rPr>
            <w:noProof/>
            <w:webHidden/>
          </w:rPr>
          <w:tab/>
        </w:r>
        <w:r>
          <w:rPr>
            <w:noProof/>
            <w:webHidden/>
          </w:rPr>
          <w:fldChar w:fldCharType="begin"/>
        </w:r>
        <w:r>
          <w:rPr>
            <w:noProof/>
            <w:webHidden/>
          </w:rPr>
          <w:instrText xml:space="preserve"> PAGEREF _Toc228887510 \h </w:instrText>
        </w:r>
        <w:r>
          <w:rPr>
            <w:noProof/>
            <w:webHidden/>
          </w:rPr>
          <w:fldChar w:fldCharType="separate"/>
        </w:r>
        <w:r>
          <w:rPr>
            <w:noProof/>
            <w:webHidden/>
          </w:rPr>
          <w:t>13</w:t>
        </w:r>
        <w:r>
          <w:rPr>
            <w:noProof/>
            <w:webHidden/>
          </w:rPr>
          <w:fldChar w:fldCharType="end"/>
        </w:r>
      </w:hyperlink>
    </w:p>
    <w:p w:rsidR="00143D8C" w:rsidP="001C39B5" w14:paraId="701416E0" w14:textId="0D763CD0">
      <w:r>
        <w:fldChar w:fldCharType="end"/>
      </w:r>
    </w:p>
    <w:p w:rsidR="00444176" w:rsidP="001C39B5" w14:paraId="2CF5F164" w14:textId="77777777"/>
    <w:p w:rsidR="00143D8C" w:rsidP="00143D8C" w14:paraId="4DBE9280" w14:textId="77777777">
      <w:pPr>
        <w:jc w:val="left"/>
        <w:sectPr w:rsidSect="00444176">
          <w:footerReference w:type="default" r:id="rId10"/>
          <w:pgSz w:w="12240" w:h="15840" w:code="1"/>
          <w:pgMar w:top="1440" w:right="1440" w:bottom="1440" w:left="1440" w:header="720" w:footer="720" w:gutter="0"/>
          <w:pgNumType w:fmt="lowerRoman" w:start="1"/>
          <w:cols w:space="720"/>
          <w:titlePg/>
          <w:docGrid w:linePitch="360"/>
        </w:sectPr>
      </w:pPr>
    </w:p>
    <w:p w:rsidR="00143D8C" w:rsidP="00143D8C" w14:paraId="7A12612C" w14:textId="07A5711D">
      <w:pPr>
        <w:pStyle w:val="Heading1"/>
      </w:pPr>
      <w:r>
        <w:br/>
      </w:r>
      <w:bookmarkStart w:id="5" w:name="_Toc228887440"/>
      <w:r>
        <w:t>NAME</w:t>
      </w:r>
      <w:bookmarkEnd w:id="5"/>
    </w:p>
    <w:p w:rsidR="00143D8C" w:rsidRPr="00143D8C" w:rsidP="00143D8C" w14:paraId="216904DB" w14:textId="77777777">
      <w:pPr>
        <w:pStyle w:val="Heading2"/>
        <w:rPr>
          <w:vanish/>
        </w:rPr>
      </w:pPr>
      <w:bookmarkStart w:id="6" w:name="_Toc228887441"/>
      <w:r>
        <w:t>Name</w:t>
      </w:r>
      <w:bookmarkEnd w:id="6"/>
    </w:p>
    <w:p w:rsidR="00BA14A8" w:rsidP="00BC7C5C" w14:paraId="3492CAFA" w14:textId="77777777">
      <w:pPr>
        <w:pStyle w:val="BodyText"/>
        <w:ind w:left="720"/>
      </w:pPr>
    </w:p>
    <w:p w:rsidR="00143D8C" w:rsidP="00BC7C5C" w14:paraId="21D34F5D" w14:textId="7E9EFE68">
      <w:pPr>
        <w:pStyle w:val="BodyText"/>
        <w:ind w:left="720"/>
      </w:pPr>
      <w:r>
        <w:t xml:space="preserve">The name of the association shall be – </w:t>
      </w:r>
      <w:r w:rsidR="005E07CD">
        <w:t>“</w:t>
      </w:r>
      <w:r>
        <w:t>Oseredok Ukrainian Cultural and Educational Centre, Inc</w:t>
      </w:r>
      <w:r w:rsidR="00BC7C5C">
        <w:t>.</w:t>
      </w:r>
      <w:r w:rsidR="005E07CD">
        <w:t>”</w:t>
      </w:r>
      <w:r>
        <w:t xml:space="preserve"> (hereafter referred to as </w:t>
      </w:r>
      <w:r w:rsidR="00444176">
        <w:t>“</w:t>
      </w:r>
      <w:r w:rsidRPr="00444176">
        <w:rPr>
          <w:b/>
          <w:bCs/>
        </w:rPr>
        <w:t>Oseredok</w:t>
      </w:r>
      <w:r w:rsidR="00444176">
        <w:t>”</w:t>
      </w:r>
      <w:r>
        <w:t>).</w:t>
      </w:r>
    </w:p>
    <w:p w:rsidR="00BA14A8" w:rsidRPr="00143D8C" w:rsidP="00BC7C5C" w14:paraId="6BF9FADF" w14:textId="77777777">
      <w:pPr>
        <w:pStyle w:val="BodyText"/>
        <w:ind w:left="720"/>
        <w:rPr>
          <w:vanish/>
        </w:rPr>
      </w:pPr>
    </w:p>
    <w:p w:rsidR="00143D8C" w:rsidP="00143D8C" w14:paraId="42986313" w14:textId="69241BB8">
      <w:pPr>
        <w:pStyle w:val="Heading1"/>
      </w:pPr>
      <w:bookmarkStart w:id="7" w:name="_Ref_ContractCompanion_9kb9Ur05D"/>
      <w:r>
        <w:br/>
      </w:r>
      <w:bookmarkStart w:id="8" w:name="_Toc228887442"/>
      <w:r>
        <w:t>AIMS AND OBJECTIVES</w:t>
      </w:r>
      <w:bookmarkEnd w:id="7"/>
      <w:bookmarkEnd w:id="8"/>
    </w:p>
    <w:p w:rsidR="00143D8C" w:rsidP="00143D8C" w14:paraId="6B1DA3E5" w14:textId="77C35D7F">
      <w:pPr>
        <w:pStyle w:val="Heading2"/>
      </w:pPr>
      <w:bookmarkStart w:id="9" w:name="_Toc228887443"/>
      <w:r>
        <w:t>To preserve Ukrainian cultural heritage:</w:t>
      </w:r>
      <w:bookmarkEnd w:id="9"/>
    </w:p>
    <w:p w:rsidR="00143D8C" w:rsidP="00143D8C" w14:paraId="6B2579C8" w14:textId="24021941">
      <w:pPr>
        <w:pStyle w:val="Heading3"/>
      </w:pPr>
      <w:r>
        <w:t>To act as a central repository for documents and materials with particular reference to Ukrainian cultural heritage;</w:t>
      </w:r>
    </w:p>
    <w:p w:rsidR="00143D8C" w:rsidP="00143D8C" w14:paraId="17BDD596" w14:textId="1053C913">
      <w:pPr>
        <w:pStyle w:val="Heading3"/>
      </w:pPr>
      <w:r>
        <w:t>To maintain and develop a museum, archive, library and gallery of fine art;</w:t>
      </w:r>
    </w:p>
    <w:p w:rsidR="00143D8C" w:rsidP="00143D8C" w14:paraId="68B78C91" w14:textId="7F8F94D9">
      <w:pPr>
        <w:pStyle w:val="Heading3"/>
      </w:pPr>
      <w:r>
        <w:t>To preserve deposited collections and materials of historical and cultural significance.</w:t>
      </w:r>
    </w:p>
    <w:p w:rsidR="00143D8C" w:rsidP="00143D8C" w14:paraId="649895E7" w14:textId="084EBADB">
      <w:pPr>
        <w:pStyle w:val="Heading2"/>
      </w:pPr>
      <w:bookmarkStart w:id="10" w:name="_Toc228887444"/>
      <w:r>
        <w:t>To become a major centre for the development of Ukrainian culture in Canada:</w:t>
      </w:r>
      <w:bookmarkEnd w:id="10"/>
    </w:p>
    <w:p w:rsidR="00143D8C" w:rsidP="00143D8C" w14:paraId="4CBBA917" w14:textId="18DE5225">
      <w:pPr>
        <w:pStyle w:val="Heading3"/>
      </w:pPr>
      <w:r>
        <w:t xml:space="preserve">To develop a research centre for Ukrainian and </w:t>
      </w:r>
      <w:bookmarkStart w:id="11" w:name="_9kR3WTr26646DhTxoguvjpSAstktrxqrQB02D"/>
      <w:r>
        <w:t>Ukrainian Canadian Studies</w:t>
      </w:r>
      <w:bookmarkEnd w:id="11"/>
      <w:r>
        <w:t>;</w:t>
      </w:r>
    </w:p>
    <w:p w:rsidR="00143D8C" w:rsidP="00143D8C" w14:paraId="5652BFF4" w14:textId="610DB20D">
      <w:pPr>
        <w:pStyle w:val="Heading3"/>
      </w:pPr>
      <w:r>
        <w:t>To develop informational programming through local and traveling museum exhibits and exhibits of works of fine art, as well as a publications program;</w:t>
      </w:r>
    </w:p>
    <w:p w:rsidR="00143D8C" w:rsidP="00143D8C" w14:paraId="3F9AE35C" w14:textId="65748F96">
      <w:pPr>
        <w:pStyle w:val="Heading3"/>
      </w:pPr>
      <w:r>
        <w:t>To initiate and organize various cultural activities;</w:t>
      </w:r>
    </w:p>
    <w:p w:rsidR="00143D8C" w:rsidP="00143D8C" w14:paraId="34111398" w14:textId="4DDC4C78">
      <w:pPr>
        <w:pStyle w:val="Heading3"/>
      </w:pPr>
      <w:r>
        <w:t>To maintain contacts with organizations and individuals, in Canada and in other countries, who support and share the aims and objectives of Oseredok;</w:t>
      </w:r>
    </w:p>
    <w:p w:rsidR="00143D8C" w:rsidP="00143D8C" w14:paraId="0E297986" w14:textId="424E388D">
      <w:pPr>
        <w:pStyle w:val="Heading3"/>
      </w:pPr>
      <w:r>
        <w:t>To develop and distribute educational materials with specific reference to Ukrainian culture;</w:t>
      </w:r>
    </w:p>
    <w:p w:rsidR="00143D8C" w:rsidP="00143D8C" w14:paraId="6827D235" w14:textId="7955864A">
      <w:pPr>
        <w:pStyle w:val="Heading3"/>
      </w:pPr>
      <w:r>
        <w:t>To assist Ukrainian organizations with their cultural activities.</w:t>
      </w:r>
    </w:p>
    <w:p w:rsidR="00143D8C" w:rsidP="00143D8C" w14:paraId="5AB834DC" w14:textId="7348DA50">
      <w:pPr>
        <w:pStyle w:val="Heading2"/>
      </w:pPr>
      <w:bookmarkStart w:id="12" w:name="_Toc228887445"/>
      <w:r>
        <w:t>To enrich Canada</w:t>
      </w:r>
      <w:r w:rsidR="00444176">
        <w:t>’</w:t>
      </w:r>
      <w:r>
        <w:t>s cultural life:</w:t>
      </w:r>
      <w:bookmarkEnd w:id="12"/>
    </w:p>
    <w:p w:rsidR="00143D8C" w:rsidP="00143D8C" w14:paraId="67D0D48E" w14:textId="5B925BF3">
      <w:pPr>
        <w:pStyle w:val="Heading3"/>
      </w:pPr>
      <w:r>
        <w:t>To actively cooperate in community-wide educational programs; assist in the educational programming activities of public and private schools; produce and assist in producing radio and television programs;</w:t>
      </w:r>
    </w:p>
    <w:p w:rsidR="00143D8C" w:rsidP="00143D8C" w14:paraId="157EA67F" w14:textId="01E02E10">
      <w:pPr>
        <w:pStyle w:val="Heading3"/>
      </w:pPr>
      <w:r>
        <w:t>To initiate exchanges with other cultural communities in Canada.</w:t>
      </w:r>
    </w:p>
    <w:p w:rsidR="00143D8C" w:rsidP="00143D8C" w14:paraId="2A7EE3BF" w14:textId="4F6322B9">
      <w:pPr>
        <w:pStyle w:val="Heading1"/>
      </w:pPr>
      <w:r>
        <w:br/>
      </w:r>
      <w:bookmarkStart w:id="13" w:name="_Toc228887446"/>
      <w:r>
        <w:t>MEMBERSHIP AND FISCAL YEAR</w:t>
      </w:r>
      <w:bookmarkEnd w:id="13"/>
    </w:p>
    <w:p w:rsidR="00143D8C" w:rsidP="00143D8C" w14:paraId="60F3EC8D" w14:textId="64834204">
      <w:pPr>
        <w:pStyle w:val="Heading2"/>
      </w:pPr>
      <w:bookmarkStart w:id="14" w:name="_Toc228887447"/>
      <w:r>
        <w:t>Membership Eligibility</w:t>
      </w:r>
      <w:bookmarkEnd w:id="14"/>
    </w:p>
    <w:p w:rsidR="00BA14A8" w:rsidRPr="00BA14A8" w:rsidP="00BA14A8" w14:paraId="00009A79" w14:textId="799C314A">
      <w:pPr>
        <w:pStyle w:val="BodyText"/>
        <w:ind w:firstLine="720"/>
      </w:pPr>
      <w:r w:rsidRPr="00BA14A8">
        <w:t>Membership is available to:</w:t>
      </w:r>
    </w:p>
    <w:p w:rsidR="00143D8C" w:rsidP="00143D8C" w14:paraId="08C6D915" w14:textId="46739830">
      <w:pPr>
        <w:pStyle w:val="Heading3"/>
      </w:pPr>
      <w:r>
        <w:t>Any individual who is 18 years of age or older</w:t>
      </w:r>
      <w:r w:rsidR="00D17071">
        <w:t>;</w:t>
      </w:r>
      <w:r>
        <w:t xml:space="preserve"> or</w:t>
      </w:r>
    </w:p>
    <w:p w:rsidR="00143D8C" w:rsidP="00143D8C" w14:paraId="43877033" w14:textId="5DCBD0CE">
      <w:pPr>
        <w:pStyle w:val="Heading3"/>
      </w:pPr>
      <w:r>
        <w:t>Any organization or corporation which supports Oseredok</w:t>
      </w:r>
      <w:r w:rsidR="00444176">
        <w:t>’</w:t>
      </w:r>
      <w:r>
        <w:t>s aims and objectives.</w:t>
      </w:r>
    </w:p>
    <w:p w:rsidR="00143D8C" w:rsidP="00143D8C" w14:paraId="64D0E2CC" w14:textId="6A5E69B7">
      <w:pPr>
        <w:pStyle w:val="Heading2"/>
      </w:pPr>
      <w:bookmarkStart w:id="15" w:name="_Toc228887448"/>
      <w:r>
        <w:t>Application</w:t>
      </w:r>
      <w:bookmarkEnd w:id="15"/>
    </w:p>
    <w:p w:rsidR="00143D8C" w:rsidRPr="00BA14A8" w:rsidP="005F7877" w14:paraId="1B859D19" w14:textId="6836CB83">
      <w:pPr>
        <w:pStyle w:val="Heading3"/>
      </w:pPr>
      <w:r w:rsidRPr="00BA14A8">
        <w:t xml:space="preserve">Subject to Article </w:t>
      </w:r>
      <w:r w:rsidRPr="00BA14A8" w:rsidR="00BC7C5C">
        <w:rPr>
          <w:cs/>
        </w:rPr>
        <w:t>‎</w:t>
      </w:r>
      <w:r w:rsidR="000D0E62">
        <w:rPr>
          <w:cs/>
        </w:rPr>
        <w:fldChar w:fldCharType="begin"/>
      </w:r>
      <w:r w:rsidR="000D0E62">
        <w:instrText xml:space="preserve"> </w:instrText>
      </w:r>
      <w:r w:rsidR="000D0E62">
        <w:rPr>
          <w:cs/>
        </w:rPr>
        <w:instrText>REF _Ref_ContractCompanion_9kb9Ur046 \r \h</w:instrText>
      </w:r>
      <w:r w:rsidR="000D0E62">
        <w:instrText xml:space="preserve"> </w:instrText>
      </w:r>
      <w:r w:rsidR="000D0E62">
        <w:rPr>
          <w:cs/>
        </w:rPr>
        <w:fldChar w:fldCharType="separate"/>
      </w:r>
      <w:r w:rsidR="000D0E62">
        <w:t>3.8</w:t>
      </w:r>
      <w:r w:rsidR="000D0E62">
        <w:rPr>
          <w:cs/>
        </w:rPr>
        <w:fldChar w:fldCharType="end"/>
      </w:r>
      <w:r w:rsidRPr="00BA14A8">
        <w:t>, eligible persons shall become members in good standing upon acceptance of the membership fee (</w:t>
      </w:r>
      <w:r w:rsidRPr="00BA14A8" w:rsidR="003B0224">
        <w:t>as set by the Board of Directors (hereafter referred to as the a “</w:t>
      </w:r>
      <w:r w:rsidRPr="00BA14A8" w:rsidR="003B0224">
        <w:rPr>
          <w:b/>
          <w:bCs/>
        </w:rPr>
        <w:t>Board</w:t>
      </w:r>
      <w:r w:rsidRPr="00BA14A8" w:rsidR="003B0224">
        <w:t>”</w:t>
      </w:r>
      <w:r w:rsidRPr="00BA14A8">
        <w:t>)</w:t>
      </w:r>
      <w:r w:rsidRPr="00BA14A8" w:rsidR="003B0224">
        <w:t>)</w:t>
      </w:r>
      <w:r w:rsidRPr="00BA14A8">
        <w:t xml:space="preserve"> and the completed application form</w:t>
      </w:r>
      <w:r w:rsidRPr="00BA14A8" w:rsidR="00D17071">
        <w:t>;</w:t>
      </w:r>
    </w:p>
    <w:p w:rsidR="00143D8C" w:rsidP="005F7877" w14:paraId="69752448" w14:textId="57C77FFB">
      <w:pPr>
        <w:pStyle w:val="Heading3"/>
      </w:pPr>
      <w:r>
        <w:t>Members in good standing must renew their memberships on an annual basis by payment of the membership fee in order to remain a member in good standing in the following fiscal year. Members can renew their memberships at any time in the fiscal year following the expiry of their membership without submitting a new application form, but do not have any of the privileges of a member until their membership fee for the current fiscal year is paid.</w:t>
      </w:r>
    </w:p>
    <w:p w:rsidR="00143D8C" w:rsidP="00143D8C" w14:paraId="4DFDD657" w14:textId="5D0E29E2">
      <w:pPr>
        <w:pStyle w:val="Heading2"/>
      </w:pPr>
      <w:bookmarkStart w:id="16" w:name="_Toc228887449"/>
      <w:r>
        <w:t>Membership Categories</w:t>
      </w:r>
      <w:bookmarkEnd w:id="16"/>
    </w:p>
    <w:p w:rsidR="00143D8C" w:rsidP="001C39B5" w14:paraId="1E14AEEF" w14:textId="77777777">
      <w:pPr>
        <w:keepNext/>
        <w:ind w:left="720"/>
      </w:pPr>
      <w:r>
        <w:t>There shall be the following categories of membership:</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720"/>
        <w:gridCol w:w="4320"/>
      </w:tblGrid>
      <w:tr w14:paraId="7C7B85DB" w14:textId="77777777" w:rsidTr="000D55B1">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00" w:type="dxa"/>
          </w:tcPr>
          <w:p w:rsidR="00BC7C5C" w:rsidRPr="00BC7C5C" w:rsidP="000D55B1" w14:paraId="744D9887" w14:textId="5214D52B">
            <w:pPr>
              <w:pStyle w:val="Heading3"/>
              <w:ind w:left="619"/>
              <w:rPr>
                <w:u w:val="single"/>
              </w:rPr>
            </w:pPr>
            <w:r w:rsidRPr="00BC7C5C">
              <w:rPr>
                <w:u w:val="single"/>
              </w:rPr>
              <w:t>Individual / senior / student</w:t>
            </w:r>
          </w:p>
        </w:tc>
        <w:tc>
          <w:tcPr>
            <w:tcW w:w="720" w:type="dxa"/>
          </w:tcPr>
          <w:p w:rsidR="00BC7C5C" w:rsidRPr="00A45DC4" w:rsidP="000D55B1" w14:paraId="5FE16468" w14:textId="77777777">
            <w:pPr>
              <w:pStyle w:val="BodyText"/>
              <w:ind w:left="-101"/>
              <w:jc w:val="center"/>
            </w:pPr>
            <w:r>
              <w:t>–</w:t>
            </w:r>
          </w:p>
        </w:tc>
        <w:tc>
          <w:tcPr>
            <w:tcW w:w="4320" w:type="dxa"/>
          </w:tcPr>
          <w:p w:rsidR="00BC7C5C" w:rsidP="000D55B1" w14:paraId="64D5E33D" w14:textId="2037ED47">
            <w:pPr>
              <w:pStyle w:val="BodyText"/>
              <w:ind w:left="-101"/>
            </w:pPr>
            <w:r w:rsidRPr="00BC7C5C">
              <w:t>one person</w:t>
            </w:r>
            <w:r>
              <w:t>;</w:t>
            </w:r>
          </w:p>
        </w:tc>
      </w:tr>
      <w:tr w14:paraId="20A581B8" w14:textId="77777777" w:rsidTr="000D55B1">
        <w:tblPrEx>
          <w:tblW w:w="0" w:type="auto"/>
          <w:tblInd w:w="720" w:type="dxa"/>
          <w:tblLook w:val="04A0"/>
        </w:tblPrEx>
        <w:tc>
          <w:tcPr>
            <w:tcW w:w="3600" w:type="dxa"/>
          </w:tcPr>
          <w:p w:rsidR="00BC7C5C" w:rsidRPr="00BC7C5C" w:rsidP="00BC7C5C" w14:paraId="5FD044CA" w14:textId="0141F90E">
            <w:pPr>
              <w:pStyle w:val="Heading4"/>
              <w:ind w:left="1440"/>
              <w:rPr>
                <w:i/>
                <w:iCs/>
              </w:rPr>
            </w:pPr>
            <w:r w:rsidRPr="00BC7C5C">
              <w:rPr>
                <w:i/>
                <w:iCs/>
              </w:rPr>
              <w:t>Annual membership</w:t>
            </w:r>
          </w:p>
        </w:tc>
        <w:tc>
          <w:tcPr>
            <w:tcW w:w="720" w:type="dxa"/>
          </w:tcPr>
          <w:p w:rsidR="00BC7C5C" w:rsidRPr="0001411B" w:rsidP="000D55B1" w14:paraId="53EBE4FB" w14:textId="77777777">
            <w:pPr>
              <w:pStyle w:val="BodyText"/>
              <w:ind w:left="-101"/>
              <w:jc w:val="center"/>
            </w:pPr>
          </w:p>
        </w:tc>
        <w:tc>
          <w:tcPr>
            <w:tcW w:w="4320" w:type="dxa"/>
          </w:tcPr>
          <w:p w:rsidR="00BC7C5C" w:rsidRPr="00BC7C5C" w:rsidP="000D55B1" w14:paraId="1BBC44BB" w14:textId="77777777">
            <w:pPr>
              <w:pStyle w:val="BodyText"/>
              <w:ind w:left="-101"/>
            </w:pPr>
          </w:p>
        </w:tc>
      </w:tr>
      <w:tr w14:paraId="35901752" w14:textId="77777777" w:rsidTr="000D55B1">
        <w:tblPrEx>
          <w:tblW w:w="0" w:type="auto"/>
          <w:tblInd w:w="720" w:type="dxa"/>
          <w:tblLook w:val="04A0"/>
        </w:tblPrEx>
        <w:tc>
          <w:tcPr>
            <w:tcW w:w="3600" w:type="dxa"/>
          </w:tcPr>
          <w:p w:rsidR="00BC7C5C" w:rsidRPr="00BC7C5C" w:rsidP="00BC7C5C" w14:paraId="31EB7B5A" w14:textId="69E7D8D4">
            <w:pPr>
              <w:pStyle w:val="Heading4"/>
              <w:ind w:left="1440"/>
              <w:rPr>
                <w:i/>
                <w:iCs/>
              </w:rPr>
            </w:pPr>
            <w:r w:rsidRPr="00BC7C5C">
              <w:rPr>
                <w:i/>
                <w:iCs/>
              </w:rPr>
              <w:t>Lifetime Membership</w:t>
            </w:r>
          </w:p>
        </w:tc>
        <w:tc>
          <w:tcPr>
            <w:tcW w:w="720" w:type="dxa"/>
          </w:tcPr>
          <w:p w:rsidR="00BC7C5C" w:rsidP="000D55B1" w14:paraId="31E7EDA2" w14:textId="240B5FBC">
            <w:pPr>
              <w:pStyle w:val="BodyText"/>
              <w:ind w:left="-101"/>
              <w:jc w:val="center"/>
            </w:pPr>
            <w:r>
              <w:t>–</w:t>
            </w:r>
          </w:p>
        </w:tc>
        <w:tc>
          <w:tcPr>
            <w:tcW w:w="4320" w:type="dxa"/>
          </w:tcPr>
          <w:p w:rsidR="00BC7C5C" w:rsidRPr="00BA14A8" w:rsidP="000D55B1" w14:paraId="299433B3" w14:textId="786DE8E8">
            <w:pPr>
              <w:pStyle w:val="BodyText"/>
              <w:ind w:left="-101"/>
            </w:pPr>
            <w:r w:rsidRPr="00BA14A8">
              <w:t>payment of a one-time lifetime membership fee as</w:t>
            </w:r>
            <w:r w:rsidRPr="00BA14A8" w:rsidR="003B0224">
              <w:t xml:space="preserve"> determined by the Board;</w:t>
            </w:r>
          </w:p>
        </w:tc>
      </w:tr>
      <w:tr w14:paraId="4ED587C3" w14:textId="77777777" w:rsidTr="000D55B1">
        <w:tblPrEx>
          <w:tblW w:w="0" w:type="auto"/>
          <w:tblInd w:w="720" w:type="dxa"/>
          <w:tblLook w:val="04A0"/>
        </w:tblPrEx>
        <w:tc>
          <w:tcPr>
            <w:tcW w:w="3600" w:type="dxa"/>
          </w:tcPr>
          <w:p w:rsidR="00BC7C5C" w:rsidRPr="00BC7C5C" w:rsidP="000D55B1" w14:paraId="29CB1593" w14:textId="1AF49926">
            <w:pPr>
              <w:pStyle w:val="Heading3"/>
              <w:ind w:left="619"/>
              <w:rPr>
                <w:u w:val="single"/>
              </w:rPr>
            </w:pPr>
            <w:r w:rsidRPr="00BC7C5C">
              <w:rPr>
                <w:u w:val="single"/>
              </w:rPr>
              <w:t>Family</w:t>
            </w:r>
          </w:p>
        </w:tc>
        <w:tc>
          <w:tcPr>
            <w:tcW w:w="720" w:type="dxa"/>
          </w:tcPr>
          <w:p w:rsidR="00BC7C5C" w:rsidP="000D55B1" w14:paraId="6F077B58" w14:textId="77777777">
            <w:pPr>
              <w:pStyle w:val="BodyText"/>
              <w:ind w:left="-101"/>
              <w:jc w:val="center"/>
            </w:pPr>
            <w:r>
              <w:t>–</w:t>
            </w:r>
          </w:p>
        </w:tc>
        <w:tc>
          <w:tcPr>
            <w:tcW w:w="4320" w:type="dxa"/>
          </w:tcPr>
          <w:p w:rsidR="00BC7C5C" w:rsidP="000D55B1" w14:paraId="0D13E219" w14:textId="73B4AAF8">
            <w:pPr>
              <w:pStyle w:val="BodyText"/>
              <w:ind w:left="-101"/>
            </w:pPr>
            <w:r w:rsidRPr="00BC7C5C">
              <w:t>related individuals living at the same address;</w:t>
            </w:r>
          </w:p>
        </w:tc>
      </w:tr>
      <w:tr w14:paraId="0166A0C7" w14:textId="77777777" w:rsidTr="000D55B1">
        <w:tblPrEx>
          <w:tblW w:w="0" w:type="auto"/>
          <w:tblInd w:w="720" w:type="dxa"/>
          <w:tblLook w:val="04A0"/>
        </w:tblPrEx>
        <w:tc>
          <w:tcPr>
            <w:tcW w:w="3600" w:type="dxa"/>
          </w:tcPr>
          <w:p w:rsidR="00BC7C5C" w:rsidRPr="00BC7C5C" w:rsidP="000D55B1" w14:paraId="70C623E5" w14:textId="41E5974A">
            <w:pPr>
              <w:pStyle w:val="Heading3"/>
              <w:ind w:left="619"/>
              <w:rPr>
                <w:u w:val="single"/>
              </w:rPr>
            </w:pPr>
            <w:r w:rsidRPr="00BC7C5C">
              <w:rPr>
                <w:u w:val="single"/>
              </w:rPr>
              <w:t>Organizations</w:t>
            </w:r>
          </w:p>
        </w:tc>
        <w:tc>
          <w:tcPr>
            <w:tcW w:w="720" w:type="dxa"/>
          </w:tcPr>
          <w:p w:rsidR="00BC7C5C" w:rsidP="000D55B1" w14:paraId="7C5C0325" w14:textId="77777777">
            <w:pPr>
              <w:pStyle w:val="BodyText"/>
              <w:ind w:left="-101"/>
              <w:jc w:val="center"/>
            </w:pPr>
            <w:r>
              <w:t>–</w:t>
            </w:r>
          </w:p>
        </w:tc>
        <w:tc>
          <w:tcPr>
            <w:tcW w:w="4320" w:type="dxa"/>
          </w:tcPr>
          <w:p w:rsidR="00BC7C5C" w:rsidP="000D55B1" w14:paraId="70F1A57D" w14:textId="2FE77BED">
            <w:pPr>
              <w:pStyle w:val="BodyText"/>
              <w:ind w:left="-101"/>
            </w:pPr>
            <w:r w:rsidRPr="00BC7C5C">
              <w:t>non-profit associations;</w:t>
            </w:r>
          </w:p>
        </w:tc>
      </w:tr>
      <w:tr w14:paraId="1C7995FE" w14:textId="77777777" w:rsidTr="000D55B1">
        <w:tblPrEx>
          <w:tblW w:w="0" w:type="auto"/>
          <w:tblInd w:w="720" w:type="dxa"/>
          <w:tblLook w:val="04A0"/>
        </w:tblPrEx>
        <w:tc>
          <w:tcPr>
            <w:tcW w:w="3600" w:type="dxa"/>
          </w:tcPr>
          <w:p w:rsidR="00BC7C5C" w:rsidRPr="00BC7C5C" w:rsidP="000D55B1" w14:paraId="5932A937" w14:textId="2259A8C8">
            <w:pPr>
              <w:pStyle w:val="Heading3"/>
              <w:ind w:left="619"/>
              <w:rPr>
                <w:u w:val="single"/>
              </w:rPr>
            </w:pPr>
            <w:r w:rsidRPr="00BC7C5C">
              <w:rPr>
                <w:u w:val="single"/>
              </w:rPr>
              <w:t>Corporations</w:t>
            </w:r>
          </w:p>
        </w:tc>
        <w:tc>
          <w:tcPr>
            <w:tcW w:w="720" w:type="dxa"/>
          </w:tcPr>
          <w:p w:rsidR="00BC7C5C" w:rsidP="000D55B1" w14:paraId="0792824B" w14:textId="77777777">
            <w:pPr>
              <w:pStyle w:val="BodyText"/>
              <w:ind w:left="-101"/>
              <w:jc w:val="center"/>
            </w:pPr>
            <w:r>
              <w:t>–</w:t>
            </w:r>
          </w:p>
        </w:tc>
        <w:tc>
          <w:tcPr>
            <w:tcW w:w="4320" w:type="dxa"/>
          </w:tcPr>
          <w:p w:rsidR="00BC7C5C" w:rsidP="000D55B1" w14:paraId="1A9D37FD" w14:textId="0A455EFC">
            <w:pPr>
              <w:pStyle w:val="BodyText"/>
              <w:ind w:left="-101"/>
            </w:pPr>
            <w:r w:rsidRPr="00BC7C5C">
              <w:t>legal and active corporations in good standing;</w:t>
            </w:r>
          </w:p>
        </w:tc>
      </w:tr>
      <w:tr w14:paraId="7DB18095" w14:textId="77777777" w:rsidTr="000D55B1">
        <w:tblPrEx>
          <w:tblW w:w="0" w:type="auto"/>
          <w:tblInd w:w="720" w:type="dxa"/>
          <w:tblLook w:val="04A0"/>
        </w:tblPrEx>
        <w:tc>
          <w:tcPr>
            <w:tcW w:w="3600" w:type="dxa"/>
          </w:tcPr>
          <w:p w:rsidR="00BC7C5C" w:rsidRPr="00BC7C5C" w:rsidP="000D55B1" w14:paraId="7F7BE3C6" w14:textId="595B13E0">
            <w:pPr>
              <w:pStyle w:val="Heading3"/>
              <w:ind w:left="619"/>
              <w:rPr>
                <w:u w:val="single"/>
              </w:rPr>
            </w:pPr>
            <w:r w:rsidRPr="00BC7C5C">
              <w:rPr>
                <w:u w:val="single"/>
              </w:rPr>
              <w:t>Honourary Members</w:t>
            </w:r>
          </w:p>
        </w:tc>
        <w:tc>
          <w:tcPr>
            <w:tcW w:w="720" w:type="dxa"/>
          </w:tcPr>
          <w:p w:rsidR="00BC7C5C" w:rsidP="000D55B1" w14:paraId="4EDE0D1A" w14:textId="77777777">
            <w:pPr>
              <w:pStyle w:val="BodyText"/>
              <w:ind w:left="-101"/>
              <w:jc w:val="center"/>
            </w:pPr>
            <w:r>
              <w:t>–</w:t>
            </w:r>
          </w:p>
        </w:tc>
        <w:tc>
          <w:tcPr>
            <w:tcW w:w="4320" w:type="dxa"/>
          </w:tcPr>
          <w:p w:rsidR="00BC7C5C" w:rsidP="000D55B1" w14:paraId="37A9871F" w14:textId="38A69503">
            <w:pPr>
              <w:pStyle w:val="BodyText"/>
              <w:ind w:left="-101"/>
            </w:pPr>
            <w:r w:rsidRPr="00BC7C5C">
              <w:t>non-voting members, named by resolution of the Board.</w:t>
            </w:r>
          </w:p>
        </w:tc>
      </w:tr>
    </w:tbl>
    <w:p w:rsidR="00143D8C" w:rsidP="00143D8C" w14:paraId="5132F099" w14:textId="78D8F90D">
      <w:pPr>
        <w:pStyle w:val="Heading2"/>
      </w:pPr>
      <w:bookmarkStart w:id="17" w:name="_Toc228887450"/>
      <w:r>
        <w:t>Membership Term</w:t>
      </w:r>
      <w:bookmarkEnd w:id="17"/>
    </w:p>
    <w:p w:rsidR="00143D8C" w:rsidP="00BC7C5C" w14:paraId="3CE7B578" w14:textId="6B6C7382">
      <w:pPr>
        <w:pStyle w:val="BodyText"/>
        <w:ind w:left="720"/>
      </w:pPr>
      <w:r w:rsidRPr="0001411B">
        <w:t xml:space="preserve">Except for </w:t>
      </w:r>
      <w:bookmarkStart w:id="18" w:name="_9kR3WTr266467SIjgv0urSNusl2HFFjbEFNR89Y"/>
      <w:r w:rsidRPr="0001411B">
        <w:t>Lifetime Members or Honourary Members</w:t>
      </w:r>
      <w:bookmarkEnd w:id="18"/>
      <w:r w:rsidRPr="0001411B">
        <w:t>,</w:t>
      </w:r>
      <w:r w:rsidRPr="0001411B" w:rsidR="003B0224">
        <w:t xml:space="preserve"> a membership is valid for the duration of the fiscal year</w:t>
      </w:r>
      <w:r w:rsidRPr="0001411B">
        <w:t xml:space="preserve"> the membership application is made, unless the applicable membership is ended in accordance with section </w:t>
      </w:r>
      <w:r w:rsidRPr="0001411B" w:rsidR="00444176">
        <w:fldChar w:fldCharType="begin"/>
      </w:r>
      <w:r w:rsidRPr="0001411B" w:rsidR="00444176">
        <w:instrText xml:space="preserve"> REF _Ref_ContractCompanion_9kb9Ur03D \n \h \t \* MERGEFORMAT </w:instrText>
      </w:r>
      <w:r w:rsidRPr="0001411B" w:rsidR="00444176">
        <w:fldChar w:fldCharType="separate"/>
      </w:r>
      <w:r w:rsidRPr="0001411B" w:rsidR="00BC7C5C">
        <w:rPr>
          <w:cs/>
        </w:rPr>
        <w:t>‎</w:t>
      </w:r>
      <w:r w:rsidRPr="0001411B" w:rsidR="00BC7C5C">
        <w:t>3.7</w:t>
      </w:r>
      <w:r w:rsidRPr="0001411B" w:rsidR="00444176">
        <w:fldChar w:fldCharType="end"/>
      </w:r>
      <w:r w:rsidRPr="0001411B">
        <w:t xml:space="preserve"> .</w:t>
      </w:r>
    </w:p>
    <w:p w:rsidR="00143D8C" w:rsidP="00143D8C" w14:paraId="356F9DE7" w14:textId="0369B273">
      <w:pPr>
        <w:pStyle w:val="Heading2"/>
      </w:pPr>
      <w:bookmarkStart w:id="19" w:name="_Toc228887451"/>
      <w:r>
        <w:t>Membership Transferability</w:t>
      </w:r>
      <w:bookmarkEnd w:id="19"/>
    </w:p>
    <w:p w:rsidR="00143D8C" w:rsidP="00BC7C5C" w14:paraId="1609834F" w14:textId="77777777">
      <w:pPr>
        <w:pStyle w:val="BodyText"/>
        <w:ind w:left="720"/>
      </w:pPr>
      <w:r>
        <w:t>Membership is not transferable.</w:t>
      </w:r>
    </w:p>
    <w:p w:rsidR="00143D8C" w:rsidRPr="00BA14A8" w:rsidP="00143D8C" w14:paraId="05FF1FC1" w14:textId="04A3D95C">
      <w:pPr>
        <w:pStyle w:val="Heading2"/>
      </w:pPr>
      <w:bookmarkStart w:id="20" w:name="_Toc228887452"/>
      <w:r w:rsidRPr="00BA14A8">
        <w:t>Yearly Membership Fees</w:t>
      </w:r>
      <w:bookmarkEnd w:id="20"/>
    </w:p>
    <w:p w:rsidR="00143D8C" w:rsidRPr="00BA14A8" w:rsidP="0006147F" w14:paraId="733A024D" w14:textId="6A228B1D">
      <w:pPr>
        <w:pStyle w:val="Heading3"/>
      </w:pPr>
      <w:r w:rsidRPr="00BA14A8">
        <w:t xml:space="preserve">Membership fees are </w:t>
      </w:r>
      <w:r w:rsidRPr="00BA14A8" w:rsidR="003B0224">
        <w:t>fixed for the duration of the fiscal year</w:t>
      </w:r>
      <w:r w:rsidRPr="00BA14A8">
        <w:t>.</w:t>
      </w:r>
    </w:p>
    <w:p w:rsidR="0006147F" w:rsidRPr="00BA14A8" w:rsidP="0006147F" w14:paraId="2A91E3EE" w14:textId="2C02A6E2">
      <w:pPr>
        <w:pStyle w:val="Heading3"/>
      </w:pPr>
      <w:r w:rsidRPr="00BA14A8">
        <w:t>Membership Fees for each category of members shall be determined by the Board and may be revised on an annual basis.</w:t>
      </w:r>
    </w:p>
    <w:p w:rsidR="00143D8C" w:rsidP="00143D8C" w14:paraId="58FCF648" w14:textId="430A7E80">
      <w:pPr>
        <w:pStyle w:val="Heading2"/>
      </w:pPr>
      <w:bookmarkStart w:id="21" w:name="_Ref_ContractCompanion_9kb9Ur03D"/>
      <w:bookmarkStart w:id="22" w:name="_Toc228887453"/>
      <w:r>
        <w:t>Ending Membership</w:t>
      </w:r>
      <w:bookmarkEnd w:id="21"/>
      <w:bookmarkEnd w:id="22"/>
    </w:p>
    <w:p w:rsidR="00143D8C" w:rsidP="00BC7C5C" w14:paraId="7B8115A0" w14:textId="0A0E93D2">
      <w:pPr>
        <w:pStyle w:val="BodyText"/>
        <w:keepNext/>
        <w:ind w:left="720"/>
      </w:pPr>
      <w:r>
        <w:t>A membership ends when a member:</w:t>
      </w:r>
    </w:p>
    <w:p w:rsidR="00143D8C" w:rsidP="00143D8C" w14:paraId="2227836D" w14:textId="299CE9AB">
      <w:pPr>
        <w:pStyle w:val="Heading3"/>
      </w:pPr>
      <w:r>
        <w:t>Dies;</w:t>
      </w:r>
    </w:p>
    <w:p w:rsidR="00143D8C" w:rsidP="00143D8C" w14:paraId="1C3A04FB" w14:textId="6387F39C">
      <w:pPr>
        <w:pStyle w:val="Heading3"/>
      </w:pPr>
      <w:r>
        <w:t>Fails to pay fees;</w:t>
      </w:r>
    </w:p>
    <w:p w:rsidR="00143D8C" w:rsidP="00143D8C" w14:paraId="028892B6" w14:textId="71998554">
      <w:pPr>
        <w:pStyle w:val="Heading3"/>
      </w:pPr>
      <w:r>
        <w:t>Serves written notice of intention to end his/her membership.</w:t>
      </w:r>
    </w:p>
    <w:p w:rsidR="00143D8C" w:rsidP="00143D8C" w14:paraId="4C70F38F" w14:textId="1CD63E45">
      <w:pPr>
        <w:pStyle w:val="Heading2"/>
      </w:pPr>
      <w:bookmarkStart w:id="23" w:name="_Ref_ContractCompanion_9kb9Ur046"/>
      <w:bookmarkStart w:id="24" w:name="_Toc228887454"/>
      <w:r>
        <w:t>Cancellation of Membership</w:t>
      </w:r>
      <w:bookmarkEnd w:id="23"/>
      <w:bookmarkEnd w:id="24"/>
    </w:p>
    <w:p w:rsidR="00143D8C" w:rsidP="002A4D87" w14:paraId="215A8461" w14:textId="5FA31269">
      <w:pPr>
        <w:pStyle w:val="Heading3"/>
        <w:keepNext/>
      </w:pPr>
      <w:r>
        <w:t xml:space="preserve">The Board, by resolution, </w:t>
      </w:r>
      <w:r w:rsidR="00BA14A8">
        <w:t>may</w:t>
      </w:r>
      <w:r>
        <w:t xml:space="preserve"> cancel a membership, for just cause including but not limited to:</w:t>
      </w:r>
    </w:p>
    <w:p w:rsidR="00143D8C" w:rsidP="00143D8C" w14:paraId="41C3299E" w14:textId="1714327A">
      <w:pPr>
        <w:pStyle w:val="Heading4"/>
      </w:pPr>
      <w:r>
        <w:t>severe misconduct by the member;</w:t>
      </w:r>
    </w:p>
    <w:p w:rsidR="00143D8C" w:rsidP="00143D8C" w14:paraId="77207A79" w14:textId="1F88FC8B">
      <w:pPr>
        <w:pStyle w:val="Heading4"/>
      </w:pPr>
      <w:r>
        <w:t>criminal proceedings against the member;</w:t>
      </w:r>
    </w:p>
    <w:p w:rsidR="00143D8C" w:rsidP="00143D8C" w14:paraId="34075943" w14:textId="0ABFF346">
      <w:pPr>
        <w:pStyle w:val="Heading4"/>
      </w:pPr>
      <w:r>
        <w:t>bankruptcy or other insolvency proceedings being taken against the member; or</w:t>
      </w:r>
    </w:p>
    <w:p w:rsidR="00143D8C" w:rsidP="00143D8C" w14:paraId="18F828FF" w14:textId="0D7D4AD2">
      <w:pPr>
        <w:pStyle w:val="Heading4"/>
      </w:pPr>
      <w:r>
        <w:t xml:space="preserve">any other activity by a member significantly not in alignment with the aims and objectives of Oseredok described in </w:t>
      </w:r>
      <w:r w:rsidR="00444176">
        <w:fldChar w:fldCharType="begin"/>
      </w:r>
      <w:r w:rsidR="00444176">
        <w:instrText xml:space="preserve"> REF _Ref_ContractCompanion_9kb9Ur05D \w \n \h \* MERGEFORMAT </w:instrText>
      </w:r>
      <w:r w:rsidR="00444176">
        <w:fldChar w:fldCharType="separate"/>
      </w:r>
      <w:r w:rsidR="00BC7C5C">
        <w:rPr>
          <w:cs/>
        </w:rPr>
        <w:t>‎</w:t>
      </w:r>
      <w:r w:rsidR="00BC7C5C">
        <w:t>Article 2</w:t>
      </w:r>
      <w:r w:rsidR="00444176">
        <w:fldChar w:fldCharType="end"/>
      </w:r>
      <w:r>
        <w:t>.</w:t>
      </w:r>
    </w:p>
    <w:p w:rsidR="00143D8C" w:rsidRPr="00BA14A8" w:rsidP="00143D8C" w14:paraId="03498752" w14:textId="668BE96B">
      <w:pPr>
        <w:pStyle w:val="Heading3"/>
      </w:pPr>
      <w:r w:rsidRPr="00BA14A8">
        <w:t xml:space="preserve">In the event of a cancellation of membership for just cause, the former member has the right to appeal the cancellation by filing written notice to appeal to the </w:t>
      </w:r>
      <w:bookmarkStart w:id="25" w:name="_9kR3WTr266458JCw4skRFtuzwreSr7C76"/>
      <w:r w:rsidRPr="00BA14A8">
        <w:t>Annual General Meeting</w:t>
      </w:r>
      <w:bookmarkEnd w:id="25"/>
      <w:r w:rsidRPr="00BA14A8">
        <w:t xml:space="preserve"> (AGM).</w:t>
      </w:r>
      <w:r w:rsidRPr="00BA14A8" w:rsidR="005B47DE">
        <w:t xml:space="preserve"> The former member must deliver their notice of appeal to the Board at least fourteen (14) days prior to the AGM for it to be considered at the AGM.</w:t>
      </w:r>
    </w:p>
    <w:p w:rsidR="00143D8C" w:rsidP="00143D8C" w14:paraId="36D90F9C" w14:textId="621F981C">
      <w:pPr>
        <w:pStyle w:val="Heading2"/>
      </w:pPr>
      <w:bookmarkStart w:id="26" w:name="_Toc228887455"/>
      <w:r>
        <w:t>Voting Privileges</w:t>
      </w:r>
      <w:bookmarkEnd w:id="26"/>
    </w:p>
    <w:p w:rsidR="00143D8C" w:rsidP="00741D63" w14:paraId="40389DB4" w14:textId="77777777">
      <w:pPr>
        <w:pStyle w:val="BodyText"/>
        <w:keepNext/>
        <w:ind w:left="720"/>
      </w:pPr>
      <w:r>
        <w:t>Members have the following voting privileges at an AGM or SGM at which they are a member in good standing: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720"/>
        <w:gridCol w:w="4320"/>
      </w:tblGrid>
      <w:tr w14:paraId="2E6D992B" w14:textId="77777777" w:rsidTr="00A45DC4">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00" w:type="dxa"/>
          </w:tcPr>
          <w:p w:rsidR="00A45DC4" w:rsidRPr="00BC7C5C" w:rsidP="00A45DC4" w14:paraId="6EBD2C81" w14:textId="0D5E941B">
            <w:pPr>
              <w:pStyle w:val="Heading3"/>
              <w:ind w:left="619"/>
              <w:rPr>
                <w:u w:val="single"/>
              </w:rPr>
            </w:pPr>
            <w:r w:rsidRPr="00BC7C5C">
              <w:rPr>
                <w:u w:val="single"/>
              </w:rPr>
              <w:t>Individual / Senior / Student</w:t>
            </w:r>
          </w:p>
        </w:tc>
        <w:tc>
          <w:tcPr>
            <w:tcW w:w="720" w:type="dxa"/>
          </w:tcPr>
          <w:p w:rsidR="00A45DC4" w:rsidRPr="00A45DC4" w:rsidP="00A45DC4" w14:paraId="046C3886" w14:textId="7497E5D9">
            <w:pPr>
              <w:pStyle w:val="BodyText"/>
              <w:ind w:left="-101"/>
              <w:jc w:val="center"/>
            </w:pPr>
            <w:r>
              <w:t>–</w:t>
            </w:r>
          </w:p>
        </w:tc>
        <w:tc>
          <w:tcPr>
            <w:tcW w:w="4320" w:type="dxa"/>
          </w:tcPr>
          <w:p w:rsidR="00A45DC4" w:rsidP="00A45DC4" w14:paraId="6A613650" w14:textId="3D6B1361">
            <w:pPr>
              <w:pStyle w:val="BodyText"/>
              <w:ind w:left="-101"/>
            </w:pPr>
            <w:r w:rsidRPr="00A45DC4">
              <w:t>one vote</w:t>
            </w:r>
            <w:r w:rsidR="00BC7C5C">
              <w:t>;</w:t>
            </w:r>
          </w:p>
        </w:tc>
      </w:tr>
      <w:tr w14:paraId="2C519E41" w14:textId="77777777" w:rsidTr="00A45DC4">
        <w:tblPrEx>
          <w:tblW w:w="0" w:type="auto"/>
          <w:tblInd w:w="720" w:type="dxa"/>
          <w:tblLook w:val="04A0"/>
        </w:tblPrEx>
        <w:tc>
          <w:tcPr>
            <w:tcW w:w="3600" w:type="dxa"/>
          </w:tcPr>
          <w:p w:rsidR="00A45DC4" w:rsidP="00A45DC4" w14:paraId="3D99D4FF" w14:textId="1756A9F6">
            <w:pPr>
              <w:pStyle w:val="Heading3"/>
              <w:ind w:left="619"/>
            </w:pPr>
            <w:r w:rsidRPr="00BC7C5C">
              <w:rPr>
                <w:u w:val="single"/>
              </w:rPr>
              <w:t>Family</w:t>
            </w:r>
          </w:p>
        </w:tc>
        <w:tc>
          <w:tcPr>
            <w:tcW w:w="720" w:type="dxa"/>
          </w:tcPr>
          <w:p w:rsidR="00A45DC4" w:rsidP="00A45DC4" w14:paraId="6AF833D8" w14:textId="0259A88E">
            <w:pPr>
              <w:pStyle w:val="BodyText"/>
              <w:ind w:left="-101"/>
              <w:jc w:val="center"/>
            </w:pPr>
            <w:r>
              <w:t>–</w:t>
            </w:r>
          </w:p>
        </w:tc>
        <w:tc>
          <w:tcPr>
            <w:tcW w:w="4320" w:type="dxa"/>
          </w:tcPr>
          <w:p w:rsidR="00A45DC4" w:rsidP="00A45DC4" w14:paraId="518D1453" w14:textId="181AEC8F">
            <w:pPr>
              <w:pStyle w:val="BodyText"/>
              <w:ind w:left="-101"/>
            </w:pPr>
            <w:r w:rsidRPr="00A45DC4">
              <w:t>up to two votes per family present 18 years and over;</w:t>
            </w:r>
          </w:p>
        </w:tc>
      </w:tr>
      <w:tr w14:paraId="26BD6D90" w14:textId="77777777" w:rsidTr="00A45DC4">
        <w:tblPrEx>
          <w:tblW w:w="0" w:type="auto"/>
          <w:tblInd w:w="720" w:type="dxa"/>
          <w:tblLook w:val="04A0"/>
        </w:tblPrEx>
        <w:tc>
          <w:tcPr>
            <w:tcW w:w="3600" w:type="dxa"/>
          </w:tcPr>
          <w:p w:rsidR="00A45DC4" w:rsidP="00A45DC4" w14:paraId="5230DEE1" w14:textId="44311DE8">
            <w:pPr>
              <w:pStyle w:val="Heading3"/>
              <w:ind w:left="619"/>
            </w:pPr>
            <w:r w:rsidRPr="00BC7C5C">
              <w:rPr>
                <w:u w:val="single"/>
              </w:rPr>
              <w:t>Organization</w:t>
            </w:r>
          </w:p>
        </w:tc>
        <w:tc>
          <w:tcPr>
            <w:tcW w:w="720" w:type="dxa"/>
          </w:tcPr>
          <w:p w:rsidR="00A45DC4" w:rsidP="00A45DC4" w14:paraId="1ED840ED" w14:textId="44A3F739">
            <w:pPr>
              <w:pStyle w:val="BodyText"/>
              <w:ind w:left="-101"/>
              <w:jc w:val="center"/>
            </w:pPr>
            <w:r>
              <w:t>–</w:t>
            </w:r>
          </w:p>
        </w:tc>
        <w:tc>
          <w:tcPr>
            <w:tcW w:w="4320" w:type="dxa"/>
          </w:tcPr>
          <w:p w:rsidR="00A45DC4" w:rsidP="00A45DC4" w14:paraId="37E35194" w14:textId="0151BB3A">
            <w:pPr>
              <w:pStyle w:val="BodyText"/>
              <w:ind w:left="-101"/>
            </w:pPr>
            <w:r w:rsidRPr="00A45DC4">
              <w:t>one vote;</w:t>
            </w:r>
          </w:p>
        </w:tc>
      </w:tr>
      <w:tr w14:paraId="44B52791" w14:textId="77777777" w:rsidTr="00A45DC4">
        <w:tblPrEx>
          <w:tblW w:w="0" w:type="auto"/>
          <w:tblInd w:w="720" w:type="dxa"/>
          <w:tblLook w:val="04A0"/>
        </w:tblPrEx>
        <w:tc>
          <w:tcPr>
            <w:tcW w:w="3600" w:type="dxa"/>
          </w:tcPr>
          <w:p w:rsidR="00A45DC4" w:rsidP="00A45DC4" w14:paraId="4C20FC23" w14:textId="77A19901">
            <w:pPr>
              <w:pStyle w:val="Heading3"/>
              <w:ind w:left="619"/>
            </w:pPr>
            <w:r w:rsidRPr="00BC7C5C">
              <w:rPr>
                <w:u w:val="single"/>
              </w:rPr>
              <w:t>Corporation</w:t>
            </w:r>
          </w:p>
        </w:tc>
        <w:tc>
          <w:tcPr>
            <w:tcW w:w="720" w:type="dxa"/>
          </w:tcPr>
          <w:p w:rsidR="00A45DC4" w:rsidP="00A45DC4" w14:paraId="674670CA" w14:textId="615022EB">
            <w:pPr>
              <w:pStyle w:val="BodyText"/>
              <w:ind w:left="-101"/>
              <w:jc w:val="center"/>
            </w:pPr>
            <w:r>
              <w:t>–</w:t>
            </w:r>
          </w:p>
        </w:tc>
        <w:tc>
          <w:tcPr>
            <w:tcW w:w="4320" w:type="dxa"/>
          </w:tcPr>
          <w:p w:rsidR="00A45DC4" w:rsidP="00A45DC4" w14:paraId="2875A7DA" w14:textId="143F745B">
            <w:pPr>
              <w:pStyle w:val="BodyText"/>
              <w:ind w:left="-101"/>
            </w:pPr>
            <w:r w:rsidRPr="00A45DC4">
              <w:t>one vote;</w:t>
            </w:r>
          </w:p>
        </w:tc>
      </w:tr>
      <w:tr w14:paraId="49F9CCDD" w14:textId="77777777" w:rsidTr="00A45DC4">
        <w:tblPrEx>
          <w:tblW w:w="0" w:type="auto"/>
          <w:tblInd w:w="720" w:type="dxa"/>
          <w:tblLook w:val="04A0"/>
        </w:tblPrEx>
        <w:tc>
          <w:tcPr>
            <w:tcW w:w="3600" w:type="dxa"/>
          </w:tcPr>
          <w:p w:rsidR="00A45DC4" w:rsidRPr="00BC7C5C" w:rsidP="00A45DC4" w14:paraId="74BBC98D" w14:textId="501F9A86">
            <w:pPr>
              <w:pStyle w:val="Heading3"/>
              <w:ind w:left="619"/>
              <w:rPr>
                <w:u w:val="single"/>
              </w:rPr>
            </w:pPr>
            <w:r w:rsidRPr="00BC7C5C">
              <w:rPr>
                <w:u w:val="single"/>
              </w:rPr>
              <w:t>Honourary Member</w:t>
            </w:r>
          </w:p>
        </w:tc>
        <w:tc>
          <w:tcPr>
            <w:tcW w:w="720" w:type="dxa"/>
          </w:tcPr>
          <w:p w:rsidR="00A45DC4" w:rsidP="00A45DC4" w14:paraId="21E257D4" w14:textId="5A5880B7">
            <w:pPr>
              <w:pStyle w:val="BodyText"/>
              <w:ind w:left="-101"/>
              <w:jc w:val="center"/>
            </w:pPr>
            <w:r>
              <w:t>–</w:t>
            </w:r>
          </w:p>
        </w:tc>
        <w:tc>
          <w:tcPr>
            <w:tcW w:w="4320" w:type="dxa"/>
          </w:tcPr>
          <w:p w:rsidR="00A45DC4" w:rsidP="00A45DC4" w14:paraId="63302B4B" w14:textId="4E1F3FF3">
            <w:pPr>
              <w:pStyle w:val="BodyText"/>
              <w:ind w:left="-101"/>
            </w:pPr>
            <w:r w:rsidRPr="00A45DC4">
              <w:t xml:space="preserve">no voting privilege, but the </w:t>
            </w:r>
            <w:bookmarkStart w:id="27" w:name="_9kMHG5YVt48867HZMz08CtuJpQxvo5K"/>
            <w:r w:rsidRPr="00A45DC4">
              <w:t>Honourary Member</w:t>
            </w:r>
            <w:bookmarkEnd w:id="27"/>
            <w:r w:rsidRPr="00A45DC4">
              <w:t xml:space="preserve"> shall maintain voting privileges under another membership category if they are duly a member under another category of membership;</w:t>
            </w:r>
          </w:p>
        </w:tc>
      </w:tr>
      <w:tr w14:paraId="651037AB" w14:textId="77777777" w:rsidTr="00BC7C5C">
        <w:tblPrEx>
          <w:tblW w:w="0" w:type="auto"/>
          <w:tblInd w:w="720" w:type="dxa"/>
          <w:tblLook w:val="04A0"/>
        </w:tblPrEx>
        <w:trPr>
          <w:trHeight w:val="518"/>
        </w:trPr>
        <w:tc>
          <w:tcPr>
            <w:tcW w:w="3600" w:type="dxa"/>
          </w:tcPr>
          <w:p w:rsidR="00A45DC4" w:rsidP="00A45DC4" w14:paraId="0F35145A" w14:textId="3B105682">
            <w:pPr>
              <w:pStyle w:val="Heading3"/>
              <w:ind w:left="619"/>
            </w:pPr>
            <w:r w:rsidRPr="00BC7C5C">
              <w:rPr>
                <w:u w:val="single"/>
              </w:rPr>
              <w:t>Lifetime</w:t>
            </w:r>
          </w:p>
        </w:tc>
        <w:tc>
          <w:tcPr>
            <w:tcW w:w="720" w:type="dxa"/>
          </w:tcPr>
          <w:p w:rsidR="00A45DC4" w:rsidP="00A45DC4" w14:paraId="61AB4B04" w14:textId="104EC32D">
            <w:pPr>
              <w:pStyle w:val="BodyText"/>
              <w:ind w:left="-101"/>
              <w:jc w:val="center"/>
            </w:pPr>
            <w:r>
              <w:t>–</w:t>
            </w:r>
          </w:p>
        </w:tc>
        <w:tc>
          <w:tcPr>
            <w:tcW w:w="4320" w:type="dxa"/>
          </w:tcPr>
          <w:p w:rsidR="00A45DC4" w:rsidP="00A45DC4" w14:paraId="025A80EA" w14:textId="6F87192F">
            <w:pPr>
              <w:pStyle w:val="BodyText"/>
              <w:ind w:left="-101"/>
            </w:pPr>
            <w:r w:rsidRPr="00A45DC4">
              <w:t>one vote.</w:t>
            </w:r>
          </w:p>
        </w:tc>
      </w:tr>
    </w:tbl>
    <w:p w:rsidR="00143D8C" w:rsidP="00143D8C" w14:paraId="1BEFE144" w14:textId="711B491A">
      <w:pPr>
        <w:pStyle w:val="Heading2"/>
      </w:pPr>
      <w:bookmarkStart w:id="28" w:name="_Toc228887456"/>
      <w:r>
        <w:t>Fiscal Year</w:t>
      </w:r>
      <w:bookmarkEnd w:id="28"/>
    </w:p>
    <w:p w:rsidR="00143D8C" w:rsidP="00BC7C5C" w14:paraId="47692402" w14:textId="6F73A9C2">
      <w:pPr>
        <w:pStyle w:val="BodyText"/>
        <w:ind w:left="720"/>
      </w:pPr>
      <w:r w:rsidRPr="00BA14A8">
        <w:t>Unless varied by a resolution by the Board, the fiscal year end shall be March 31</w:t>
      </w:r>
      <w:r w:rsidRPr="00BA14A8">
        <w:rPr>
          <w:vertAlign w:val="superscript"/>
        </w:rPr>
        <w:t>st</w:t>
      </w:r>
      <w:r w:rsidRPr="00BA14A8">
        <w:t>.</w:t>
      </w:r>
    </w:p>
    <w:p w:rsidR="00143D8C" w:rsidP="00143D8C" w14:paraId="40BF673A" w14:textId="3D362111">
      <w:pPr>
        <w:pStyle w:val="Heading1"/>
      </w:pPr>
      <w:bookmarkStart w:id="29" w:name="_Ref_ContractCompanion_9kb9Ur05F"/>
      <w:bookmarkStart w:id="30" w:name="_Ref_ContractCompanion_9kb9Ur068"/>
      <w:r>
        <w:br/>
      </w:r>
      <w:bookmarkStart w:id="31" w:name="_Toc228887457"/>
      <w:r>
        <w:t>ANNUAL GENERAL MEETING (AGM)</w:t>
      </w:r>
      <w:bookmarkEnd w:id="29"/>
      <w:bookmarkEnd w:id="30"/>
      <w:bookmarkEnd w:id="31"/>
    </w:p>
    <w:p w:rsidR="00143D8C" w:rsidP="00143D8C" w14:paraId="09E7F1B8" w14:textId="03EA9D66">
      <w:pPr>
        <w:pStyle w:val="Heading2"/>
      </w:pPr>
      <w:bookmarkStart w:id="32" w:name="_Toc228887458"/>
      <w:r>
        <w:t>Place and Time of Annual General Meeting</w:t>
      </w:r>
      <w:bookmarkEnd w:id="32"/>
    </w:p>
    <w:p w:rsidR="00143D8C" w:rsidRPr="00AF4ACA" w:rsidP="00143D8C" w14:paraId="2230C490" w14:textId="1806ED8E">
      <w:pPr>
        <w:pStyle w:val="Heading3"/>
      </w:pPr>
      <w:r>
        <w:t xml:space="preserve">The AGM shall be held once </w:t>
      </w:r>
      <w:r w:rsidRPr="00AF4ACA">
        <w:t>a year, no more than ninety (90) days after the fiscal year end (currently the 31</w:t>
      </w:r>
      <w:r w:rsidRPr="00AF4ACA">
        <w:rPr>
          <w:vertAlign w:val="superscript"/>
        </w:rPr>
        <w:t>st</w:t>
      </w:r>
      <w:r w:rsidRPr="00AF4ACA" w:rsidR="00BC7C5C">
        <w:t xml:space="preserve"> </w:t>
      </w:r>
      <w:r w:rsidRPr="00AF4ACA">
        <w:t xml:space="preserve">of March) at a place and time </w:t>
      </w:r>
      <w:r w:rsidRPr="00AF4ACA" w:rsidR="003B0224">
        <w:t>determined by the Board</w:t>
      </w:r>
      <w:r w:rsidRPr="00AF4ACA" w:rsidR="00BC7C5C">
        <w:t>;</w:t>
      </w:r>
    </w:p>
    <w:p w:rsidR="00143D8C" w:rsidRPr="00AF4ACA" w:rsidP="00143D8C" w14:paraId="43F17BF0" w14:textId="06F92CB4">
      <w:pPr>
        <w:pStyle w:val="Heading3"/>
      </w:pPr>
      <w:r w:rsidRPr="00AF4ACA">
        <w:t>The AGM shall have options for both in-person and virtual/phone attendance.</w:t>
      </w:r>
    </w:p>
    <w:p w:rsidR="00143D8C" w:rsidRPr="00AF4ACA" w:rsidP="00143D8C" w14:paraId="222C85CC" w14:textId="1911AC61">
      <w:pPr>
        <w:pStyle w:val="Heading2"/>
      </w:pPr>
      <w:bookmarkStart w:id="33" w:name="_Toc228887459"/>
      <w:r w:rsidRPr="00AF4ACA">
        <w:t>Notice to Membership</w:t>
      </w:r>
      <w:bookmarkEnd w:id="33"/>
    </w:p>
    <w:p w:rsidR="00143D8C" w:rsidRPr="00AF4ACA" w:rsidP="002A4D87" w14:paraId="2115B442" w14:textId="73E975A6">
      <w:pPr>
        <w:pStyle w:val="Heading3"/>
      </w:pPr>
      <w:r w:rsidRPr="00AF4ACA">
        <w:t xml:space="preserve">The Board of Directors will give no less than twenty-one (21) days </w:t>
      </w:r>
      <w:r w:rsidRPr="00AF4ACA" w:rsidR="003B0224">
        <w:t xml:space="preserve">written notice of calling the AGM </w:t>
      </w:r>
      <w:r w:rsidRPr="00AF4ACA">
        <w:t>through whichever modern and traditional means of communication chosen by the Board</w:t>
      </w:r>
      <w:r w:rsidRPr="00AF4ACA" w:rsidR="00BC7C5C">
        <w:t>;</w:t>
      </w:r>
    </w:p>
    <w:p w:rsidR="00143D8C" w:rsidP="002A4D87" w14:paraId="58B116F3" w14:textId="77777777">
      <w:pPr>
        <w:pStyle w:val="Heading3"/>
        <w:keepNext/>
      </w:pPr>
      <w:r w:rsidRPr="00AF4ACA">
        <w:t>The notice to membership of the AGM shall include</w:t>
      </w:r>
      <w:r>
        <w:t xml:space="preserve"> the following information:</w:t>
      </w:r>
    </w:p>
    <w:p w:rsidR="00143D8C" w:rsidP="002A4D87" w14:paraId="1CCA535A" w14:textId="445F292F">
      <w:pPr>
        <w:pStyle w:val="Heading4"/>
      </w:pPr>
      <w:r>
        <w:t>The time and place of the AGM;</w:t>
      </w:r>
    </w:p>
    <w:p w:rsidR="00143D8C" w:rsidP="002A4D87" w14:paraId="18EC6CD4" w14:textId="66CE8384">
      <w:pPr>
        <w:pStyle w:val="Heading4"/>
      </w:pPr>
      <w:r>
        <w:t xml:space="preserve">The </w:t>
      </w:r>
      <w:bookmarkStart w:id="34" w:name="_9kMHG5YVt46668GTCxugw98"/>
      <w:r>
        <w:t>directors</w:t>
      </w:r>
      <w:bookmarkEnd w:id="34"/>
      <w:r>
        <w:t xml:space="preserve"> recommended by the </w:t>
      </w:r>
      <w:bookmarkStart w:id="35" w:name="_9kR3WTr266469WQwrtmt2xwMP652AM8u"/>
      <w:r>
        <w:t>Nominating Committee</w:t>
      </w:r>
      <w:bookmarkEnd w:id="35"/>
      <w:r>
        <w:t xml:space="preserve"> for election at the AGM</w:t>
      </w:r>
      <w:r w:rsidR="00BC7C5C">
        <w:t>.</w:t>
      </w:r>
    </w:p>
    <w:p w:rsidR="00143D8C" w:rsidP="00143D8C" w14:paraId="4117BF48" w14:textId="772E02CA">
      <w:pPr>
        <w:pStyle w:val="Heading2"/>
      </w:pPr>
      <w:bookmarkStart w:id="36" w:name="_Toc228887460"/>
      <w:r>
        <w:t>Quorum at AGM</w:t>
      </w:r>
      <w:bookmarkEnd w:id="36"/>
    </w:p>
    <w:p w:rsidR="00143D8C" w:rsidP="00741D63" w14:paraId="50E4C8E0" w14:textId="77777777">
      <w:pPr>
        <w:pStyle w:val="BodyText"/>
        <w:keepNext/>
        <w:ind w:left="720"/>
      </w:pPr>
      <w:r>
        <w:t>Quorum will consist of the lesser of:</w:t>
      </w:r>
    </w:p>
    <w:p w:rsidR="00143D8C" w:rsidP="00143D8C" w14:paraId="194FDA10" w14:textId="103FD031">
      <w:pPr>
        <w:pStyle w:val="Heading3"/>
      </w:pPr>
      <w:r>
        <w:t>25</w:t>
      </w:r>
      <w:r w:rsidR="00BA14A8">
        <w:t xml:space="preserve"> </w:t>
      </w:r>
      <w:r>
        <w:t>members; or</w:t>
      </w:r>
    </w:p>
    <w:p w:rsidR="00143D8C" w:rsidP="00143D8C" w14:paraId="0F01118B" w14:textId="1B98483B">
      <w:pPr>
        <w:pStyle w:val="Heading3"/>
      </w:pPr>
      <w:r>
        <w:t xml:space="preserve">10% of the current active memberships (excluding </w:t>
      </w:r>
      <w:bookmarkStart w:id="37" w:name="_9kMIH5YVt48867HZMz08CtuJpQxvo5K"/>
      <w:r>
        <w:t>Honourary Members</w:t>
      </w:r>
      <w:bookmarkEnd w:id="37"/>
      <w:r>
        <w:t xml:space="preserve">), but in no event less than </w:t>
      </w:r>
      <w:bookmarkStart w:id="38" w:name="_9kR3WTr2CC4AFCB"/>
      <w:r>
        <w:t>12</w:t>
      </w:r>
      <w:bookmarkEnd w:id="38"/>
      <w:r w:rsidR="00BC7C5C">
        <w:t>.</w:t>
      </w:r>
    </w:p>
    <w:p w:rsidR="00143D8C" w:rsidP="00143D8C" w14:paraId="278680B4" w14:textId="5D644AF1">
      <w:pPr>
        <w:pStyle w:val="Heading2"/>
      </w:pPr>
      <w:bookmarkStart w:id="39" w:name="_Toc228887461"/>
      <w:r>
        <w:t>Chair of AGM</w:t>
      </w:r>
      <w:bookmarkEnd w:id="39"/>
    </w:p>
    <w:p w:rsidR="00143D8C" w:rsidP="00BC7C5C" w14:paraId="6E04382E" w14:textId="77777777">
      <w:pPr>
        <w:pStyle w:val="BodyText"/>
        <w:ind w:left="720"/>
      </w:pPr>
      <w:r>
        <w:t xml:space="preserve">The members present at the AGM will elect the </w:t>
      </w:r>
      <w:bookmarkStart w:id="40" w:name="_9kR3WTr266459M8dfx"/>
      <w:r>
        <w:t>Chair</w:t>
      </w:r>
      <w:bookmarkEnd w:id="40"/>
      <w:r>
        <w:t xml:space="preserve"> of the AGM.</w:t>
      </w:r>
    </w:p>
    <w:p w:rsidR="00143D8C" w:rsidP="00143D8C" w14:paraId="32EC1ECB" w14:textId="585885E6">
      <w:pPr>
        <w:pStyle w:val="Heading2"/>
      </w:pPr>
      <w:bookmarkStart w:id="41" w:name="_Toc228887462"/>
      <w:r>
        <w:t>Secretary of AGM</w:t>
      </w:r>
      <w:bookmarkEnd w:id="41"/>
    </w:p>
    <w:p w:rsidR="00143D8C" w:rsidP="00BC7C5C" w14:paraId="276622BF" w14:textId="77777777">
      <w:pPr>
        <w:pStyle w:val="BodyText"/>
        <w:ind w:left="720"/>
      </w:pPr>
      <w:r>
        <w:t>The members present at the AGM will elect the Secretary of the AGM.</w:t>
      </w:r>
    </w:p>
    <w:p w:rsidR="00143D8C" w:rsidP="00143D8C" w14:paraId="144FBA6D" w14:textId="6B9BF530">
      <w:pPr>
        <w:pStyle w:val="Heading2"/>
      </w:pPr>
      <w:bookmarkStart w:id="42" w:name="_Toc228887463"/>
      <w:r>
        <w:t>Motions at AGM</w:t>
      </w:r>
      <w:bookmarkEnd w:id="42"/>
    </w:p>
    <w:p w:rsidR="00143D8C" w:rsidP="00143D8C" w14:paraId="3B1AC6C5" w14:textId="77777777">
      <w:pPr>
        <w:ind w:left="720"/>
        <w:jc w:val="left"/>
      </w:pPr>
      <w:r>
        <w:t>A motion presented and put to a vote, shall be decided by a majority of those present.</w:t>
      </w:r>
    </w:p>
    <w:p w:rsidR="00143D8C" w:rsidP="00143D8C" w14:paraId="5CAE4D9A" w14:textId="591A1305">
      <w:pPr>
        <w:pStyle w:val="Heading2"/>
      </w:pPr>
      <w:bookmarkStart w:id="43" w:name="_Toc228887464"/>
      <w:r>
        <w:t>AGM Activities</w:t>
      </w:r>
      <w:bookmarkEnd w:id="43"/>
    </w:p>
    <w:p w:rsidR="00143D8C" w:rsidP="00741D63" w14:paraId="25E3F89F" w14:textId="2143C934">
      <w:pPr>
        <w:pStyle w:val="BodyText"/>
        <w:keepNext/>
        <w:ind w:left="720"/>
      </w:pPr>
      <w:r>
        <w:t>The following will take place at the AGM</w:t>
      </w:r>
      <w:r w:rsidR="0006147F">
        <w:t>:</w:t>
      </w:r>
    </w:p>
    <w:p w:rsidR="00143D8C" w:rsidP="00143D8C" w14:paraId="35C59FEA" w14:textId="6A6C3CA1">
      <w:pPr>
        <w:pStyle w:val="Heading3"/>
      </w:pPr>
      <w:r>
        <w:t>Election of Chair;</w:t>
      </w:r>
    </w:p>
    <w:p w:rsidR="00143D8C" w:rsidP="00143D8C" w14:paraId="799497AA" w14:textId="555ED550">
      <w:pPr>
        <w:pStyle w:val="Heading3"/>
      </w:pPr>
      <w:r>
        <w:t>Election of Secretary;</w:t>
      </w:r>
    </w:p>
    <w:p w:rsidR="00143D8C" w:rsidP="00143D8C" w14:paraId="548B55C9" w14:textId="06D363CC">
      <w:pPr>
        <w:pStyle w:val="Heading3"/>
      </w:pPr>
      <w:r>
        <w:t>Acceptance of agenda;</w:t>
      </w:r>
    </w:p>
    <w:p w:rsidR="00143D8C" w:rsidP="00143D8C" w14:paraId="0066D1C5" w14:textId="4605B9FA">
      <w:pPr>
        <w:pStyle w:val="Heading3"/>
      </w:pPr>
      <w:r>
        <w:t>Review of previous year</w:t>
      </w:r>
      <w:r w:rsidR="00444176">
        <w:t>’</w:t>
      </w:r>
      <w:r>
        <w:t xml:space="preserve">s AGM minutes, and those of any </w:t>
      </w:r>
      <w:bookmarkStart w:id="44" w:name="_9kR3WTr26646BdWpdihlSGuv0xsfTs8D87"/>
      <w:r>
        <w:t>Special General Meeting</w:t>
      </w:r>
      <w:bookmarkEnd w:id="44"/>
      <w:r>
        <w:t xml:space="preserve"> that may have occurred since the last AGM;</w:t>
      </w:r>
    </w:p>
    <w:p w:rsidR="00143D8C" w:rsidP="00143D8C" w14:paraId="038A2C91" w14:textId="5EE116F6">
      <w:pPr>
        <w:pStyle w:val="Heading3"/>
      </w:pPr>
      <w:r>
        <w:t xml:space="preserve">Reports from the President, Treasurer, </w:t>
      </w:r>
      <w:r w:rsidR="00AF4ACA">
        <w:t>ED</w:t>
      </w:r>
      <w:r>
        <w:t>, Chair of Audit Committee and Chair of Nominating Committee;</w:t>
      </w:r>
    </w:p>
    <w:p w:rsidR="00143D8C" w:rsidP="00143D8C" w14:paraId="66DC5A6A" w14:textId="76A84712">
      <w:pPr>
        <w:pStyle w:val="Heading3"/>
      </w:pPr>
      <w:r>
        <w:t>Election of vacant positions on the Board;</w:t>
      </w:r>
    </w:p>
    <w:p w:rsidR="00143D8C" w:rsidP="00143D8C" w14:paraId="2E85955F" w14:textId="30BB860F">
      <w:pPr>
        <w:pStyle w:val="Heading3"/>
      </w:pPr>
      <w:r>
        <w:t>Election of Audit Committee;</w:t>
      </w:r>
    </w:p>
    <w:p w:rsidR="00143D8C" w:rsidP="00143D8C" w14:paraId="55C030AE" w14:textId="3C17BAC7">
      <w:pPr>
        <w:pStyle w:val="Heading3"/>
      </w:pPr>
      <w:r>
        <w:t xml:space="preserve">Appointment of a person or firm to perform the external audit of Oseredok (the </w:t>
      </w:r>
      <w:r w:rsidR="00444176">
        <w:t>“</w:t>
      </w:r>
      <w:r w:rsidRPr="00444176">
        <w:rPr>
          <w:b/>
          <w:bCs/>
        </w:rPr>
        <w:t>External Auditor</w:t>
      </w:r>
      <w:r w:rsidR="00444176">
        <w:t>”</w:t>
      </w:r>
      <w:r>
        <w:t>)</w:t>
      </w:r>
      <w:r w:rsidR="00BC7C5C">
        <w:t>;</w:t>
      </w:r>
    </w:p>
    <w:p w:rsidR="00143D8C" w:rsidRPr="00CA0712" w:rsidP="00143D8C" w14:paraId="491874E0" w14:textId="05810870">
      <w:pPr>
        <w:pStyle w:val="Heading3"/>
      </w:pPr>
      <w:r w:rsidRPr="00CA0712">
        <w:t>Approval of any constitution amendments passed by the Board during the year;</w:t>
      </w:r>
    </w:p>
    <w:p w:rsidR="00143D8C" w:rsidP="00143D8C" w14:paraId="4A48A445" w14:textId="14446D5A">
      <w:pPr>
        <w:pStyle w:val="Heading3"/>
      </w:pPr>
      <w:r>
        <w:t xml:space="preserve">Consideration of any appeals made under </w:t>
      </w:r>
      <w:r w:rsidR="00444176">
        <w:fldChar w:fldCharType="begin"/>
      </w:r>
      <w:r w:rsidR="00444176">
        <w:instrText xml:space="preserve"> REF _Ref_ContractCompanion_9kb9Ur046 \n \h \t \* MERGEFORMAT </w:instrText>
      </w:r>
      <w:r w:rsidR="00444176">
        <w:fldChar w:fldCharType="separate"/>
      </w:r>
      <w:r w:rsidR="00BC7C5C">
        <w:rPr>
          <w:cs/>
        </w:rPr>
        <w:t>‎</w:t>
      </w:r>
      <w:r w:rsidR="00BC7C5C">
        <w:t>3.8</w:t>
      </w:r>
      <w:r w:rsidR="00444176">
        <w:fldChar w:fldCharType="end"/>
      </w:r>
      <w:r>
        <w:t xml:space="preserve"> or </w:t>
      </w:r>
      <w:r w:rsidR="00444176">
        <w:fldChar w:fldCharType="begin"/>
      </w:r>
      <w:r w:rsidR="00444176">
        <w:instrText xml:space="preserve"> REF _Ref_ContractCompanion_9kb9Ur057 \n \h \t \* MERGEFORMAT </w:instrText>
      </w:r>
      <w:r w:rsidR="00444176">
        <w:fldChar w:fldCharType="separate"/>
      </w:r>
      <w:r w:rsidR="00BC7C5C">
        <w:rPr>
          <w:cs/>
        </w:rPr>
        <w:t>‎</w:t>
      </w:r>
      <w:r w:rsidR="00BC7C5C">
        <w:t>5.5</w:t>
      </w:r>
      <w:r w:rsidR="00444176">
        <w:fldChar w:fldCharType="end"/>
      </w:r>
      <w:r>
        <w:t>; and</w:t>
      </w:r>
    </w:p>
    <w:p w:rsidR="00143D8C" w:rsidP="00143D8C" w14:paraId="38764085" w14:textId="52039741">
      <w:pPr>
        <w:pStyle w:val="Heading3"/>
      </w:pPr>
      <w:r>
        <w:t>Other matters presented by the Board or members.</w:t>
      </w:r>
    </w:p>
    <w:p w:rsidR="00143D8C" w:rsidP="00143D8C" w14:paraId="369408A7" w14:textId="76E68D20">
      <w:pPr>
        <w:pStyle w:val="Heading2"/>
      </w:pPr>
      <w:bookmarkStart w:id="45" w:name="_Toc228887465"/>
      <w:r>
        <w:t>Election of Board Members at AGM</w:t>
      </w:r>
      <w:bookmarkEnd w:id="45"/>
    </w:p>
    <w:p w:rsidR="00143D8C" w:rsidP="00BC7C5C" w14:paraId="299C9610" w14:textId="1ADD6CA5">
      <w:pPr>
        <w:pStyle w:val="BodyText"/>
        <w:ind w:left="720"/>
      </w:pPr>
      <w:r>
        <w:t xml:space="preserve">Election of candidates for </w:t>
      </w:r>
      <w:bookmarkStart w:id="46" w:name="_9kMHG5YVt3DE69BNCxugw98"/>
      <w:r>
        <w:t>Director</w:t>
      </w:r>
      <w:bookmarkEnd w:id="46"/>
      <w:r>
        <w:t xml:space="preserve"> shall be limited to those who have responded to the solicitation of the </w:t>
      </w:r>
      <w:bookmarkStart w:id="47" w:name="_9kMHG5YVt48868BYSytvov4zyOR874COAw"/>
      <w:r>
        <w:t>Nominating Committee</w:t>
      </w:r>
      <w:bookmarkEnd w:id="47"/>
      <w:r>
        <w:t xml:space="preserve"> under Section </w:t>
      </w:r>
      <w:r w:rsidR="00444176">
        <w:fldChar w:fldCharType="begin"/>
      </w:r>
      <w:r w:rsidR="00444176">
        <w:instrText xml:space="preserve"> REF _Ref_ContractCompanion_9kb9Ur05B \n \h \t \* MERGEFORMAT </w:instrText>
      </w:r>
      <w:r w:rsidR="00444176">
        <w:fldChar w:fldCharType="separate"/>
      </w:r>
      <w:r w:rsidR="00BC7C5C">
        <w:rPr>
          <w:cs/>
        </w:rPr>
        <w:t>‎</w:t>
      </w:r>
      <w:r w:rsidR="00BC7C5C">
        <w:t>8.2</w:t>
      </w:r>
      <w:r w:rsidR="00444176">
        <w:fldChar w:fldCharType="end"/>
      </w:r>
      <w:r>
        <w:t xml:space="preserve">. The </w:t>
      </w:r>
      <w:bookmarkStart w:id="48" w:name="_9kMHG5YVt48867BOAfhz"/>
      <w:r>
        <w:t>Chair</w:t>
      </w:r>
      <w:bookmarkEnd w:id="48"/>
      <w:r>
        <w:t xml:space="preserve"> of the </w:t>
      </w:r>
      <w:bookmarkStart w:id="49" w:name="_9kMIH5YVt48868BYSytvov4zyOR874COAw"/>
      <w:r>
        <w:t>Nominating Committee</w:t>
      </w:r>
      <w:bookmarkEnd w:id="49"/>
      <w:r>
        <w:t xml:space="preserve"> shall present the qualifications of all candidates who have applied for a vacant </w:t>
      </w:r>
      <w:bookmarkStart w:id="50" w:name="_9kMIH5YVt3DE69BNCxugw98"/>
      <w:r>
        <w:t>Director</w:t>
      </w:r>
      <w:bookmarkEnd w:id="50"/>
      <w:r>
        <w:t xml:space="preserve"> position and indicate those who have been endorsed by the Board.</w:t>
      </w:r>
    </w:p>
    <w:p w:rsidR="00143D8C" w:rsidP="00143D8C" w14:paraId="32565FA2" w14:textId="05C0ED14">
      <w:pPr>
        <w:pStyle w:val="Heading2"/>
      </w:pPr>
      <w:bookmarkStart w:id="51" w:name="_Toc228887466"/>
      <w:r>
        <w:t>Attendance and Voting at the AGM</w:t>
      </w:r>
      <w:bookmarkEnd w:id="51"/>
    </w:p>
    <w:p w:rsidR="00143D8C" w:rsidP="00143D8C" w14:paraId="4EAF0943" w14:textId="473E7956">
      <w:pPr>
        <w:pStyle w:val="Heading3"/>
      </w:pPr>
      <w:r>
        <w:t>Only members in good standing may be present at the AGM</w:t>
      </w:r>
      <w:r w:rsidR="00BC7C5C">
        <w:t>;</w:t>
      </w:r>
    </w:p>
    <w:p w:rsidR="00143D8C" w:rsidRPr="00CA0712" w:rsidP="00143D8C" w14:paraId="24CAB550" w14:textId="47C067A2">
      <w:pPr>
        <w:pStyle w:val="Heading3"/>
      </w:pPr>
      <w:r w:rsidRPr="00CA0712">
        <w:t xml:space="preserve">Only members who have been a </w:t>
      </w:r>
      <w:r w:rsidRPr="00CA0712" w:rsidR="002636F8">
        <w:t xml:space="preserve">member in good standing for a minimum of 30 days </w:t>
      </w:r>
      <w:r w:rsidRPr="00CA0712">
        <w:t>in advance of the AGM may vote on any matters put to vote at the AGM</w:t>
      </w:r>
      <w:r w:rsidRPr="00CA0712" w:rsidR="00BC7C5C">
        <w:t>;</w:t>
      </w:r>
    </w:p>
    <w:p w:rsidR="00143D8C" w:rsidP="00143D8C" w14:paraId="68DD768E" w14:textId="77777777">
      <w:pPr>
        <w:pStyle w:val="Heading3"/>
      </w:pPr>
      <w:r>
        <w:t xml:space="preserve">The </w:t>
      </w:r>
      <w:bookmarkStart w:id="52" w:name="_9kMIH5YVt48867BOAfhz"/>
      <w:r>
        <w:t>Chair</w:t>
      </w:r>
      <w:bookmarkEnd w:id="52"/>
      <w:r>
        <w:t xml:space="preserve"> of the AGM shall administer any votes by the members at the AGM.</w:t>
      </w:r>
    </w:p>
    <w:p w:rsidR="00143D8C" w:rsidP="00143D8C" w14:paraId="4304DB49" w14:textId="3E7DE27E">
      <w:pPr>
        <w:pStyle w:val="Heading1"/>
      </w:pPr>
      <w:r>
        <w:br/>
      </w:r>
      <w:bookmarkStart w:id="53" w:name="_Toc228887467"/>
      <w:r>
        <w:t>BOARD OF DIRECTORS AND CHIEF EXECUTIVE OFFICER</w:t>
      </w:r>
      <w:bookmarkEnd w:id="53"/>
    </w:p>
    <w:p w:rsidR="00143D8C" w:rsidP="00143D8C" w14:paraId="3E660CF6" w14:textId="5715B5A6">
      <w:pPr>
        <w:pStyle w:val="Heading2"/>
      </w:pPr>
      <w:bookmarkStart w:id="54" w:name="_Toc228887468"/>
      <w:r>
        <w:t>Role of Directors</w:t>
      </w:r>
      <w:bookmarkEnd w:id="54"/>
    </w:p>
    <w:p w:rsidR="00143D8C" w:rsidP="002A4D87" w14:paraId="19131EC6" w14:textId="34475D2F">
      <w:pPr>
        <w:pStyle w:val="Heading3"/>
      </w:pPr>
      <w:r>
        <w:t>The Board of Directors is the governing body of Oseredok.</w:t>
      </w:r>
      <w:r w:rsidR="00444176">
        <w:t xml:space="preserve"> </w:t>
      </w:r>
      <w:r>
        <w:t>It has the legal and ethical responsibility to ensure the sustainability, growth and reputation of Oseredok.</w:t>
      </w:r>
      <w:r w:rsidR="00444176">
        <w:t xml:space="preserve"> </w:t>
      </w:r>
      <w:r>
        <w:t>The Board defines the vision for Oseredok, sets strategic direction, plans and policies to achieve the objectives and limit exposure to risk</w:t>
      </w:r>
      <w:r w:rsidR="00BC7C5C">
        <w:t>;</w:t>
      </w:r>
    </w:p>
    <w:p w:rsidR="00143D8C" w:rsidP="00A45DC4" w14:paraId="284F29A7" w14:textId="0C2F9927">
      <w:pPr>
        <w:pStyle w:val="Heading3"/>
        <w:keepNext/>
      </w:pPr>
      <w:r>
        <w:t>The Board of Directors, jointly and individually, ensures that the Board fulfills its legal and ethical responsibilities to:</w:t>
      </w:r>
    </w:p>
    <w:p w:rsidR="00143D8C" w:rsidP="002A4D87" w14:paraId="7FFDAF2D" w14:textId="78F0333A">
      <w:pPr>
        <w:pStyle w:val="Heading4"/>
      </w:pPr>
      <w:r>
        <w:t xml:space="preserve">Provide good governance that shall include, but not be limited to, the oversight of strategic direction, establishment of committees, appointment of delegates and agents, and the recruitment and oversight of the </w:t>
      </w:r>
      <w:r w:rsidR="00AF4ACA">
        <w:t>ED</w:t>
      </w:r>
      <w:r>
        <w:t>;</w:t>
      </w:r>
    </w:p>
    <w:p w:rsidR="00143D8C" w:rsidP="002A4D87" w14:paraId="42364470" w14:textId="2CE81285">
      <w:pPr>
        <w:pStyle w:val="Heading4"/>
      </w:pPr>
      <w:r>
        <w:t>Provides oversight on financial, organizational, program, community and reputational integrity of Oseredok</w:t>
      </w:r>
      <w:r w:rsidR="00444176">
        <w:t>’</w:t>
      </w:r>
      <w:r>
        <w:t>s operations;</w:t>
      </w:r>
    </w:p>
    <w:p w:rsidR="00143D8C" w:rsidP="002A4D87" w14:paraId="36EC5687" w14:textId="0D07DEB1">
      <w:pPr>
        <w:pStyle w:val="Heading4"/>
      </w:pPr>
      <w:r>
        <w:t>Approve short and long term plans and associated budgets, including the development of funding strategies that ensure adequate resources (financial, staff and operational) are available to achieve such approved plans and objectives;</w:t>
      </w:r>
    </w:p>
    <w:p w:rsidR="00143D8C" w:rsidP="002A4D87" w14:paraId="23C04AB8" w14:textId="25822666">
      <w:pPr>
        <w:pStyle w:val="Heading4"/>
      </w:pPr>
      <w:r>
        <w:t>Provide leadership that promotes a healthy culture of a performance-driven, innovative and growth-oriented organization; and</w:t>
      </w:r>
    </w:p>
    <w:p w:rsidR="00143D8C" w:rsidP="002A4D87" w14:paraId="22FF27DF" w14:textId="04149AC5">
      <w:pPr>
        <w:pStyle w:val="Heading4"/>
      </w:pPr>
      <w:r>
        <w:t>Receive reimbursement for reasonable expenses, provided the expenses are approved by a resolution of the Board, or pursuant to any policy adopted by the Board.</w:t>
      </w:r>
    </w:p>
    <w:p w:rsidR="00143D8C" w:rsidP="00143D8C" w14:paraId="31A9643D" w14:textId="5553D3D5">
      <w:pPr>
        <w:pStyle w:val="Heading2"/>
      </w:pPr>
      <w:bookmarkStart w:id="55" w:name="_Toc228887469"/>
      <w:r>
        <w:t>Number of Directors</w:t>
      </w:r>
      <w:bookmarkEnd w:id="55"/>
    </w:p>
    <w:p w:rsidR="00143D8C" w:rsidRPr="00CA0712" w:rsidP="005F7877" w14:paraId="4A7743EA" w14:textId="3A61DC91">
      <w:pPr>
        <w:pStyle w:val="Heading3"/>
      </w:pPr>
      <w:r w:rsidRPr="00CA0712">
        <w:t xml:space="preserve">There will be no more than </w:t>
      </w:r>
      <w:r w:rsidR="00AF4ACA">
        <w:t>twelve</w:t>
      </w:r>
      <w:r w:rsidRPr="00CA0712" w:rsidR="00AF4ACA">
        <w:t xml:space="preserve"> </w:t>
      </w:r>
      <w:r w:rsidRPr="00CA0712">
        <w:t>(1</w:t>
      </w:r>
      <w:r w:rsidR="00AF4ACA">
        <w:t>2</w:t>
      </w:r>
      <w:r w:rsidRPr="00CA0712">
        <w:t xml:space="preserve">) directors (each, a </w:t>
      </w:r>
      <w:r w:rsidRPr="00CA0712" w:rsidR="00444176">
        <w:t>“</w:t>
      </w:r>
      <w:bookmarkStart w:id="56" w:name="_9kR3WTr24446ERAvseu76"/>
      <w:bookmarkStart w:id="57" w:name="_9kR3WTr1BC479LAvseu76"/>
      <w:r w:rsidRPr="00CA0712">
        <w:rPr>
          <w:b/>
          <w:bCs/>
        </w:rPr>
        <w:t>Director</w:t>
      </w:r>
      <w:bookmarkEnd w:id="56"/>
      <w:bookmarkEnd w:id="57"/>
      <w:r w:rsidRPr="00CA0712" w:rsidR="00444176">
        <w:t>”</w:t>
      </w:r>
      <w:r w:rsidRPr="00CA0712">
        <w:t xml:space="preserve">), elected by members in accordance with this </w:t>
      </w:r>
      <w:r w:rsidRPr="00CA0712" w:rsidR="00C733D9">
        <w:t>C</w:t>
      </w:r>
      <w:r w:rsidRPr="00CA0712">
        <w:t xml:space="preserve">onstitution or appointed by the Board in accordance with section </w:t>
      </w:r>
      <w:r w:rsidRPr="00CA0712" w:rsidR="00444176">
        <w:fldChar w:fldCharType="begin"/>
      </w:r>
      <w:r w:rsidRPr="00CA0712" w:rsidR="00444176">
        <w:instrText xml:space="preserve"> REF _Ref_ContractCompanion_9kb9Ur059 \n \h \t \* MERGEFORMAT </w:instrText>
      </w:r>
      <w:r w:rsidRPr="00CA0712" w:rsidR="00444176">
        <w:fldChar w:fldCharType="separate"/>
      </w:r>
      <w:r w:rsidRPr="00CA0712" w:rsidR="00BC7C5C">
        <w:rPr>
          <w:cs/>
        </w:rPr>
        <w:t>‎</w:t>
      </w:r>
      <w:r w:rsidRPr="00CA0712" w:rsidR="00BC7C5C">
        <w:t>5.6</w:t>
      </w:r>
      <w:r w:rsidRPr="00CA0712" w:rsidR="00444176">
        <w:fldChar w:fldCharType="end"/>
      </w:r>
      <w:r w:rsidRPr="00CA0712" w:rsidR="00BC7C5C">
        <w:t>;</w:t>
      </w:r>
    </w:p>
    <w:p w:rsidR="00143D8C" w:rsidP="005F7877" w14:paraId="5C7533FC" w14:textId="2F303F22">
      <w:pPr>
        <w:pStyle w:val="Heading3"/>
      </w:pPr>
      <w:r>
        <w:t xml:space="preserve">A Director must already be a member of Oseredok in good standing or become a member of Oseredok in good standing within 30 days of being elected as a Director at an AGM or appointed as a Director in accordance with section </w:t>
      </w:r>
      <w:r w:rsidR="00444176">
        <w:fldChar w:fldCharType="begin"/>
      </w:r>
      <w:r w:rsidR="00444176">
        <w:instrText xml:space="preserve"> REF _Ref_ContractCompanion_9kb9Ur059 \n \h \t \* MERGEFORMAT </w:instrText>
      </w:r>
      <w:r w:rsidR="00444176">
        <w:fldChar w:fldCharType="separate"/>
      </w:r>
      <w:r w:rsidR="00BC7C5C">
        <w:rPr>
          <w:cs/>
        </w:rPr>
        <w:t>‎</w:t>
      </w:r>
      <w:r w:rsidR="00BC7C5C">
        <w:t>5.6</w:t>
      </w:r>
      <w:r w:rsidR="00444176">
        <w:fldChar w:fldCharType="end"/>
      </w:r>
      <w:r>
        <w:t xml:space="preserve"> and shall not be incarcerated or an undischarged bankrupt.</w:t>
      </w:r>
    </w:p>
    <w:p w:rsidR="00143D8C" w:rsidP="00143D8C" w14:paraId="17582B6F" w14:textId="0BF27BBB">
      <w:pPr>
        <w:pStyle w:val="Heading2"/>
      </w:pPr>
      <w:bookmarkStart w:id="58" w:name="_Toc228887470"/>
      <w:r>
        <w:t>Term of Directors</w:t>
      </w:r>
      <w:bookmarkEnd w:id="58"/>
    </w:p>
    <w:p w:rsidR="00143D8C" w:rsidP="002A4D87" w14:paraId="047F5042" w14:textId="7CE92023">
      <w:pPr>
        <w:pStyle w:val="Heading3"/>
      </w:pPr>
      <w:r>
        <w:t xml:space="preserve">Subject to section </w:t>
      </w:r>
      <w:r w:rsidR="00444176">
        <w:fldChar w:fldCharType="begin"/>
      </w:r>
      <w:r w:rsidR="00444176">
        <w:instrText xml:space="preserve"> REF _Ref_ContractCompanion_9kb9Ur059 \n \h \t \* MERGEFORMAT </w:instrText>
      </w:r>
      <w:r w:rsidR="00444176">
        <w:fldChar w:fldCharType="separate"/>
      </w:r>
      <w:r w:rsidR="00BC7C5C">
        <w:rPr>
          <w:cs/>
        </w:rPr>
        <w:t>‎</w:t>
      </w:r>
      <w:r w:rsidR="00BC7C5C">
        <w:t>5.6</w:t>
      </w:r>
      <w:r w:rsidR="00444176">
        <w:fldChar w:fldCharType="end"/>
      </w:r>
      <w:r>
        <w:t>, the term of each Director shall be three (3) years from the date they are elected at an AGM</w:t>
      </w:r>
      <w:r w:rsidR="00BC7C5C">
        <w:t>;</w:t>
      </w:r>
    </w:p>
    <w:p w:rsidR="00143D8C" w:rsidP="00A45DC4" w14:paraId="4F9E1753" w14:textId="3D6135AC">
      <w:pPr>
        <w:pStyle w:val="Heading3"/>
        <w:keepNext/>
      </w:pPr>
      <w:r>
        <w:t xml:space="preserve">A </w:t>
      </w:r>
      <w:bookmarkStart w:id="59" w:name="_9kMIH5YVt46668GTCxugw98"/>
      <w:r>
        <w:t>director</w:t>
      </w:r>
      <w:bookmarkEnd w:id="59"/>
      <w:r>
        <w:t>:</w:t>
      </w:r>
    </w:p>
    <w:p w:rsidR="00143D8C" w:rsidP="002A4D87" w14:paraId="7EF1BC97" w14:textId="74EE3E3E">
      <w:pPr>
        <w:pStyle w:val="Heading4"/>
      </w:pPr>
      <w:r>
        <w:t>may serve up to three (3) consecutive, three-year terms;</w:t>
      </w:r>
    </w:p>
    <w:p w:rsidR="00143D8C" w:rsidP="002A4D87" w14:paraId="1ADCED36" w14:textId="322FC4FE">
      <w:pPr>
        <w:pStyle w:val="Heading4"/>
      </w:pPr>
      <w:r>
        <w:t>After serving three (3) consecutive, three-year terms, is not eligible for election for a period of one (1) year.</w:t>
      </w:r>
    </w:p>
    <w:p w:rsidR="00143D8C" w:rsidP="00143D8C" w14:paraId="2884E9F0" w14:textId="7081773E">
      <w:pPr>
        <w:pStyle w:val="Heading2"/>
      </w:pPr>
      <w:bookmarkStart w:id="60" w:name="_Toc228887471"/>
      <w:r>
        <w:t>End of Directorship</w:t>
      </w:r>
      <w:bookmarkEnd w:id="60"/>
    </w:p>
    <w:p w:rsidR="00143D8C" w:rsidP="00741D63" w14:paraId="0E0F744E" w14:textId="77777777">
      <w:pPr>
        <w:pStyle w:val="BodyText"/>
        <w:keepNext/>
        <w:ind w:left="720"/>
      </w:pPr>
      <w:r>
        <w:t xml:space="preserve">A </w:t>
      </w:r>
      <w:r w:rsidRPr="006B30F4">
        <w:t>directorship</w:t>
      </w:r>
      <w:r>
        <w:t xml:space="preserve"> ends when a Director:</w:t>
      </w:r>
    </w:p>
    <w:p w:rsidR="00143D8C" w:rsidP="00143D8C" w14:paraId="01ED9F32" w14:textId="01F6D24B">
      <w:pPr>
        <w:pStyle w:val="Heading3"/>
      </w:pPr>
      <w:r>
        <w:t>Dies;</w:t>
      </w:r>
    </w:p>
    <w:p w:rsidR="00143D8C" w:rsidP="00143D8C" w14:paraId="1400DFE3" w14:textId="72D6B6CD">
      <w:pPr>
        <w:pStyle w:val="Heading3"/>
      </w:pPr>
      <w:r>
        <w:t>Serves written notice of resignation to the Board;</w:t>
      </w:r>
    </w:p>
    <w:p w:rsidR="00143D8C" w:rsidP="00143D8C" w14:paraId="0099CD14" w14:textId="720E1561">
      <w:pPr>
        <w:pStyle w:val="Heading3"/>
      </w:pPr>
      <w:r>
        <w:t>Is incarcerated; or</w:t>
      </w:r>
    </w:p>
    <w:p w:rsidR="00143D8C" w:rsidP="00A45DC4" w14:paraId="5088EA9E" w14:textId="21570F2B">
      <w:pPr>
        <w:pStyle w:val="Heading3"/>
        <w:keepNext/>
      </w:pPr>
      <w:bookmarkStart w:id="61" w:name="_Ref_ContractCompanion_9kb9Ur048"/>
      <w:r>
        <w:t>Without justification acceptable to the Board:</w:t>
      </w:r>
      <w:bookmarkEnd w:id="61"/>
    </w:p>
    <w:p w:rsidR="00143D8C" w:rsidP="006B30F4" w14:paraId="3E5DD2EF" w14:textId="534E1D73">
      <w:pPr>
        <w:pStyle w:val="Heading4"/>
      </w:pPr>
      <w:bookmarkStart w:id="62" w:name="_Ref_ContractCompanion_9kb9Ur04A"/>
      <w:r>
        <w:t>fails to pay membership fees;</w:t>
      </w:r>
      <w:bookmarkEnd w:id="62"/>
    </w:p>
    <w:p w:rsidR="00143D8C" w:rsidP="006B30F4" w14:paraId="30720350" w14:textId="5DB9DFB5">
      <w:pPr>
        <w:pStyle w:val="Heading4"/>
      </w:pPr>
      <w:bookmarkStart w:id="63" w:name="_Ref_ContractCompanion_9kb9Ur04C"/>
      <w:r>
        <w:t>fails to attend three consecutive Board meetings;</w:t>
      </w:r>
      <w:bookmarkEnd w:id="63"/>
    </w:p>
    <w:p w:rsidR="00143D8C" w:rsidP="006B30F4" w14:paraId="20F5E630" w14:textId="56FDF34B">
      <w:pPr>
        <w:pStyle w:val="Heading4"/>
      </w:pPr>
      <w:bookmarkStart w:id="64" w:name="_Ref_ContractCompanion_9kb9Ur04E"/>
      <w:r>
        <w:t>misses 50% of the year</w:t>
      </w:r>
      <w:r w:rsidR="00444176">
        <w:t>’</w:t>
      </w:r>
      <w:r>
        <w:t>s Board meetings; and</w:t>
      </w:r>
      <w:bookmarkEnd w:id="64"/>
    </w:p>
    <w:p w:rsidR="00143D8C" w:rsidP="00AF4ACA" w14:paraId="25DF7F28" w14:textId="72013E59">
      <w:pPr>
        <w:pStyle w:val="BodyText"/>
        <w:ind w:left="720"/>
      </w:pPr>
      <w:r>
        <w:t xml:space="preserve">After the occurrence of one of the events in sections </w:t>
      </w:r>
      <w:r w:rsidR="00444176">
        <w:fldChar w:fldCharType="begin"/>
      </w:r>
      <w:r w:rsidR="00444176">
        <w:instrText xml:space="preserve"> REF _Ref_ContractCompanion_9kb9Ur04A \w \h \t \* MERGEFORMAT </w:instrText>
      </w:r>
      <w:r w:rsidR="00444176">
        <w:fldChar w:fldCharType="separate"/>
      </w:r>
      <w:r w:rsidR="00BC7C5C">
        <w:rPr>
          <w:cs/>
        </w:rPr>
        <w:t>‎</w:t>
      </w:r>
      <w:r w:rsidR="00BC7C5C">
        <w:t>5.4(d)(i)</w:t>
      </w:r>
      <w:r w:rsidR="00444176">
        <w:fldChar w:fldCharType="end"/>
      </w:r>
      <w:r>
        <w:t xml:space="preserve">, </w:t>
      </w:r>
      <w:r w:rsidR="00444176">
        <w:fldChar w:fldCharType="begin"/>
      </w:r>
      <w:r w:rsidR="00444176">
        <w:instrText xml:space="preserve"> REF _Ref_ContractCompanion_9kb9Ur04C \w \n \h \t \* MERGEFORMAT </w:instrText>
      </w:r>
      <w:r w:rsidR="00444176">
        <w:fldChar w:fldCharType="separate"/>
      </w:r>
      <w:r w:rsidR="00BC7C5C">
        <w:rPr>
          <w:cs/>
        </w:rPr>
        <w:t>‎</w:t>
      </w:r>
      <w:r w:rsidR="00BC7C5C">
        <w:t>(ii)</w:t>
      </w:r>
      <w:r w:rsidR="00444176">
        <w:fldChar w:fldCharType="end"/>
      </w:r>
      <w:r>
        <w:t xml:space="preserve"> or </w:t>
      </w:r>
      <w:r w:rsidR="00444176">
        <w:fldChar w:fldCharType="begin"/>
      </w:r>
      <w:r w:rsidR="00444176">
        <w:instrText xml:space="preserve"> REF _Ref_ContractCompanion_9kb9Ur04E \w \n \h \t \* MERGEFORMAT </w:instrText>
      </w:r>
      <w:r w:rsidR="00444176">
        <w:fldChar w:fldCharType="separate"/>
      </w:r>
      <w:r w:rsidR="00BC7C5C">
        <w:rPr>
          <w:cs/>
        </w:rPr>
        <w:t>‎</w:t>
      </w:r>
      <w:r w:rsidR="00BC7C5C">
        <w:t>(iii)</w:t>
      </w:r>
      <w:r w:rsidR="00444176">
        <w:fldChar w:fldCharType="end"/>
      </w:r>
      <w:r>
        <w:t>, a resolution is carried by a vote of 75% or more of all members of the Board for the removal of the Director.</w:t>
      </w:r>
    </w:p>
    <w:p w:rsidR="00143D8C" w:rsidP="00143D8C" w14:paraId="6B944781" w14:textId="31C87C36">
      <w:pPr>
        <w:pStyle w:val="Heading2"/>
      </w:pPr>
      <w:bookmarkStart w:id="65" w:name="_Ref_ContractCompanion_9kb9Ur057"/>
      <w:bookmarkStart w:id="66" w:name="_Toc228887472"/>
      <w:r>
        <w:t>Appeal</w:t>
      </w:r>
      <w:bookmarkEnd w:id="65"/>
      <w:bookmarkEnd w:id="66"/>
    </w:p>
    <w:p w:rsidR="00143D8C" w:rsidP="00BC7C5C" w14:paraId="315B76D8" w14:textId="4BEA9223">
      <w:pPr>
        <w:pStyle w:val="BodyText"/>
        <w:ind w:left="720"/>
      </w:pPr>
      <w:r w:rsidRPr="00CA0712">
        <w:t xml:space="preserve">In the event of a cancellation of directorship under </w:t>
      </w:r>
      <w:r w:rsidRPr="00CA0712" w:rsidR="00444176">
        <w:fldChar w:fldCharType="begin"/>
      </w:r>
      <w:r w:rsidRPr="00CA0712" w:rsidR="00444176">
        <w:instrText xml:space="preserve"> REF _Ref_ContractCompanion_9kb9Ur048 \w \h \t \* MERGEFORMAT </w:instrText>
      </w:r>
      <w:r w:rsidRPr="00CA0712" w:rsidR="00444176">
        <w:fldChar w:fldCharType="separate"/>
      </w:r>
      <w:r w:rsidRPr="00CA0712" w:rsidR="00BC7C5C">
        <w:rPr>
          <w:cs/>
        </w:rPr>
        <w:t>‎</w:t>
      </w:r>
      <w:r w:rsidRPr="00CA0712" w:rsidR="00BC7C5C">
        <w:t>5.4(d)</w:t>
      </w:r>
      <w:r w:rsidRPr="00CA0712" w:rsidR="00444176">
        <w:fldChar w:fldCharType="end"/>
      </w:r>
      <w:r w:rsidRPr="00CA0712">
        <w:t>. the former Director has the right to appeal the cancellation, by filing written notice of appeal to the AGM.</w:t>
      </w:r>
      <w:r w:rsidRPr="00CA0712" w:rsidR="00C733D9">
        <w:t xml:space="preserve"> The former director must deliver their notice of appeal to the Board at least fourteen (14) days prior to the AGM for it to be considered at the AGM.</w:t>
      </w:r>
    </w:p>
    <w:p w:rsidR="00143D8C" w:rsidP="00143D8C" w14:paraId="297CD25C" w14:textId="29D755CD">
      <w:pPr>
        <w:pStyle w:val="Heading2"/>
      </w:pPr>
      <w:bookmarkStart w:id="67" w:name="_Ref_ContractCompanion_9kb9Ur059"/>
      <w:bookmarkStart w:id="68" w:name="_Toc228887473"/>
      <w:r>
        <w:t>Appointment of New Director</w:t>
      </w:r>
      <w:bookmarkEnd w:id="67"/>
      <w:bookmarkEnd w:id="68"/>
    </w:p>
    <w:p w:rsidR="00143D8C" w:rsidP="00BC7C5C" w14:paraId="349ECC5E" w14:textId="610FFE04">
      <w:pPr>
        <w:pStyle w:val="BodyText"/>
        <w:ind w:left="720"/>
      </w:pPr>
      <w:r w:rsidRPr="00CA0712">
        <w:t xml:space="preserve">The Board shall appoint a new </w:t>
      </w:r>
      <w:bookmarkStart w:id="69" w:name="_9kMJI5YVt46668GTCxugw98"/>
      <w:r w:rsidRPr="00CA0712">
        <w:t>director</w:t>
      </w:r>
      <w:bookmarkEnd w:id="69"/>
      <w:r w:rsidRPr="00CA0712">
        <w:t xml:space="preserve"> (the </w:t>
      </w:r>
      <w:r w:rsidRPr="00CA0712" w:rsidR="00444176">
        <w:t>“</w:t>
      </w:r>
      <w:r w:rsidRPr="00CA0712">
        <w:rPr>
          <w:b/>
          <w:bCs/>
        </w:rPr>
        <w:t>Appointed Director</w:t>
      </w:r>
      <w:r w:rsidRPr="00CA0712" w:rsidR="00444176">
        <w:t>”</w:t>
      </w:r>
      <w:r w:rsidRPr="00CA0712">
        <w:t xml:space="preserve">) </w:t>
      </w:r>
      <w:r w:rsidRPr="00CA0712" w:rsidR="00C733D9">
        <w:t>to serve the balance of the term of any vacated director's term until the next AGM</w:t>
      </w:r>
      <w:r w:rsidRPr="00CA0712">
        <w:t>. The Appointed Director will stand for election for the vacated term at the next AGM following his/her appointment by the Board, following which they will be elected for the balance of the term of the Director they were appointed to replace.</w:t>
      </w:r>
    </w:p>
    <w:p w:rsidR="00143D8C" w:rsidP="00143D8C" w14:paraId="4B130DC9" w14:textId="4C89AB89">
      <w:pPr>
        <w:pStyle w:val="Heading2"/>
      </w:pPr>
      <w:bookmarkStart w:id="70" w:name="_Toc228887474"/>
      <w:r>
        <w:t>Executive Director</w:t>
      </w:r>
      <w:bookmarkEnd w:id="70"/>
    </w:p>
    <w:p w:rsidR="00143D8C" w:rsidP="00197A64" w14:paraId="5D800EDE" w14:textId="2E21016D">
      <w:pPr>
        <w:pStyle w:val="Heading3"/>
      </w:pPr>
      <w:r>
        <w:t>The Board selects and appoints a</w:t>
      </w:r>
      <w:r w:rsidR="00AF4ACA">
        <w:t>n Executive Director</w:t>
      </w:r>
      <w:r>
        <w:t xml:space="preserve"> (</w:t>
      </w:r>
      <w:r w:rsidR="00444176">
        <w:t>“</w:t>
      </w:r>
      <w:r w:rsidR="00AF4ACA">
        <w:rPr>
          <w:b/>
          <w:bCs/>
        </w:rPr>
        <w:t>ED</w:t>
      </w:r>
      <w:r w:rsidR="00444176">
        <w:t>”</w:t>
      </w:r>
      <w:r>
        <w:t>) to execute the strategy and plans and provides support and resources necessary for this purpose</w:t>
      </w:r>
      <w:r w:rsidR="00BC7C5C">
        <w:t>;</w:t>
      </w:r>
    </w:p>
    <w:p w:rsidR="00143D8C" w:rsidP="004A46A8" w14:paraId="10FFACE6" w14:textId="11200C4D">
      <w:pPr>
        <w:pStyle w:val="Heading3"/>
        <w:keepNext/>
      </w:pPr>
      <w:r>
        <w:t xml:space="preserve">In the event of a vacancy in the </w:t>
      </w:r>
      <w:r w:rsidR="00AF4ACA">
        <w:t xml:space="preserve">ED </w:t>
      </w:r>
      <w:r>
        <w:t>position:</w:t>
      </w:r>
    </w:p>
    <w:p w:rsidR="00143D8C" w:rsidP="00197A64" w14:paraId="3A17C59A" w14:textId="423F94F1">
      <w:pPr>
        <w:pStyle w:val="Heading4"/>
      </w:pPr>
      <w:r>
        <w:t xml:space="preserve">the Board may, in its discretion, appoint an interim </w:t>
      </w:r>
      <w:r w:rsidR="00AF4ACA">
        <w:t xml:space="preserve">ED </w:t>
      </w:r>
      <w:r>
        <w:t>on terms that the Board sees fit</w:t>
      </w:r>
      <w:r w:rsidR="00BC7C5C">
        <w:t>;</w:t>
      </w:r>
    </w:p>
    <w:p w:rsidR="00143D8C" w:rsidP="00197A64" w14:paraId="69E8141A" w14:textId="40B2BBAD">
      <w:pPr>
        <w:pStyle w:val="Heading4"/>
      </w:pPr>
      <w:r>
        <w:t xml:space="preserve">the vacant </w:t>
      </w:r>
      <w:r w:rsidR="00AF4ACA">
        <w:t xml:space="preserve">ED </w:t>
      </w:r>
      <w:r>
        <w:t xml:space="preserve">position shall be filled on a permanent basis through recruitment process undertaken by the Board or third parties hired by the Board to recruit a new </w:t>
      </w:r>
      <w:r w:rsidR="00AF4ACA">
        <w:t>ED</w:t>
      </w:r>
      <w:r>
        <w:t>;</w:t>
      </w:r>
    </w:p>
    <w:p w:rsidR="00143D8C" w:rsidP="00197A64" w14:paraId="07581FFC" w14:textId="19D8DB60">
      <w:pPr>
        <w:pStyle w:val="Heading4"/>
      </w:pPr>
      <w:r>
        <w:t xml:space="preserve">the appointment of the </w:t>
      </w:r>
      <w:r w:rsidR="00AF4ACA">
        <w:t xml:space="preserve">ED </w:t>
      </w:r>
      <w:r>
        <w:t>shall be effective after a vote of the Board, on the terms and conditions determined by the Board</w:t>
      </w:r>
      <w:r w:rsidR="00BC7C5C">
        <w:t>.</w:t>
      </w:r>
    </w:p>
    <w:p w:rsidR="00143D8C" w:rsidP="00197A64" w14:paraId="5ACFC7A9" w14:textId="6E07B808">
      <w:pPr>
        <w:pStyle w:val="Heading3"/>
      </w:pPr>
      <w:r>
        <w:t xml:space="preserve">The </w:t>
      </w:r>
      <w:r w:rsidR="00AF4ACA">
        <w:t xml:space="preserve">ED </w:t>
      </w:r>
      <w:r>
        <w:t>is responsible to implement the strategic direction established by the Board, reports on progress compared to approved plans and budgets, identifies issues that require Board consideration, mitigates risk and champions Oseredok</w:t>
      </w:r>
      <w:r w:rsidR="00444176">
        <w:t>’</w:t>
      </w:r>
      <w:r>
        <w:t>s vision and reputation</w:t>
      </w:r>
      <w:r w:rsidR="00BC7C5C">
        <w:t>;</w:t>
      </w:r>
    </w:p>
    <w:p w:rsidR="00143D8C" w:rsidP="00197A64" w14:paraId="702B7250" w14:textId="5B77A2C2">
      <w:pPr>
        <w:pStyle w:val="Heading3"/>
      </w:pPr>
      <w:r>
        <w:t xml:space="preserve">The Board may, by resolution, set the scope and limits of the </w:t>
      </w:r>
      <w:r w:rsidR="00C34A13">
        <w:t xml:space="preserve">ED’s </w:t>
      </w:r>
      <w:r>
        <w:t>authority and responsibility.</w:t>
      </w:r>
    </w:p>
    <w:p w:rsidR="00143D8C" w:rsidP="00143D8C" w14:paraId="4DCD51AF" w14:textId="5921256D">
      <w:pPr>
        <w:pStyle w:val="Heading1"/>
      </w:pPr>
      <w:r>
        <w:br/>
      </w:r>
      <w:bookmarkStart w:id="71" w:name="_Toc228887475"/>
      <w:r>
        <w:t>COMMITTEES</w:t>
      </w:r>
      <w:bookmarkEnd w:id="71"/>
    </w:p>
    <w:p w:rsidR="00143D8C" w:rsidP="00143D8C" w14:paraId="58C392B2" w14:textId="45035EA2">
      <w:pPr>
        <w:pStyle w:val="Heading2"/>
      </w:pPr>
      <w:bookmarkStart w:id="72" w:name="_Toc228887476"/>
      <w:r>
        <w:t>Executive Committee</w:t>
      </w:r>
      <w:bookmarkEnd w:id="72"/>
    </w:p>
    <w:p w:rsidR="00143D8C" w:rsidP="004A46A8" w14:paraId="01778F6E" w14:textId="12DA0709">
      <w:pPr>
        <w:pStyle w:val="Heading3"/>
        <w:keepNext/>
      </w:pPr>
      <w:r>
        <w:t>Consists of:</w:t>
      </w:r>
    </w:p>
    <w:p w:rsidR="00143D8C" w:rsidP="006B30F4" w14:paraId="59558F6C" w14:textId="02401248">
      <w:pPr>
        <w:pStyle w:val="Heading4"/>
      </w:pPr>
      <w:r>
        <w:t>President (the Board Chair);</w:t>
      </w:r>
    </w:p>
    <w:p w:rsidR="00143D8C" w:rsidP="006B30F4" w14:paraId="426BFF25" w14:textId="55A50B5F">
      <w:pPr>
        <w:pStyle w:val="Heading4"/>
      </w:pPr>
      <w:r>
        <w:t>Vice-President (the Vice-Chair);</w:t>
      </w:r>
    </w:p>
    <w:p w:rsidR="00143D8C" w:rsidP="006B30F4" w14:paraId="44281146" w14:textId="783D4072">
      <w:pPr>
        <w:pStyle w:val="Heading4"/>
      </w:pPr>
      <w:r>
        <w:t>Secretary;</w:t>
      </w:r>
    </w:p>
    <w:p w:rsidR="00143D8C" w:rsidP="006B30F4" w14:paraId="502B744F" w14:textId="15C9CE7C">
      <w:pPr>
        <w:pStyle w:val="Heading4"/>
      </w:pPr>
      <w:r>
        <w:t>Treasurer;</w:t>
      </w:r>
    </w:p>
    <w:p w:rsidR="00143D8C" w:rsidP="006B30F4" w14:paraId="2E19D849" w14:textId="4A0AA922">
      <w:pPr>
        <w:ind w:left="1440"/>
        <w:jc w:val="left"/>
      </w:pPr>
      <w:r>
        <w:t xml:space="preserve">(collectively, the </w:t>
      </w:r>
      <w:r w:rsidR="00444176">
        <w:t>“</w:t>
      </w:r>
      <w:bookmarkStart w:id="73" w:name="_9kR3WTr24446FdIgkifvA"/>
      <w:bookmarkStart w:id="74" w:name="_9kR3WTr1BC47AXIgkifvA"/>
      <w:r w:rsidRPr="00444176">
        <w:rPr>
          <w:b/>
          <w:bCs/>
        </w:rPr>
        <w:t>Officers</w:t>
      </w:r>
      <w:bookmarkEnd w:id="73"/>
      <w:bookmarkEnd w:id="74"/>
      <w:r w:rsidR="00444176">
        <w:t>”</w:t>
      </w:r>
      <w:r>
        <w:t>)</w:t>
      </w:r>
    </w:p>
    <w:p w:rsidR="00143D8C" w:rsidP="006B30F4" w14:paraId="5F1BB673" w14:textId="7CFFD384">
      <w:pPr>
        <w:pStyle w:val="Heading4"/>
      </w:pPr>
      <w:r>
        <w:t>ED</w:t>
      </w:r>
      <w:r w:rsidR="00C43A4A">
        <w:t>, who is ex-officio, without voting privileges</w:t>
      </w:r>
      <w:r w:rsidR="00BC7C5C">
        <w:t>.</w:t>
      </w:r>
    </w:p>
    <w:p w:rsidR="00143D8C" w:rsidP="004A46A8" w14:paraId="34820548" w14:textId="1E3B6E44">
      <w:pPr>
        <w:pStyle w:val="Heading3"/>
        <w:keepNext/>
      </w:pPr>
      <w:bookmarkStart w:id="75" w:name="_9kR3WTr26645CRQxduC141JO5419L7t"/>
      <w:r>
        <w:t>Executive Committee</w:t>
      </w:r>
      <w:bookmarkEnd w:id="75"/>
      <w:r>
        <w:t xml:space="preserve"> is responsible for:</w:t>
      </w:r>
    </w:p>
    <w:p w:rsidR="00143D8C" w:rsidP="006B30F4" w14:paraId="1B8AB9E4" w14:textId="03B44422">
      <w:pPr>
        <w:pStyle w:val="Heading4"/>
      </w:pPr>
      <w:r>
        <w:t>carrying out emergency and unusual business between Board meetings;</w:t>
      </w:r>
    </w:p>
    <w:p w:rsidR="00143D8C" w:rsidP="006B30F4" w14:paraId="399869D0" w14:textId="0837DDA0">
      <w:pPr>
        <w:pStyle w:val="Heading4"/>
      </w:pPr>
      <w:r>
        <w:t>reporting to the Board on actions taken between Board meetings</w:t>
      </w:r>
      <w:r w:rsidR="00BC7C5C">
        <w:t>;</w:t>
      </w:r>
    </w:p>
    <w:p w:rsidR="00143D8C" w:rsidP="00197A64" w14:paraId="27202216" w14:textId="7EEDBAD2">
      <w:pPr>
        <w:pStyle w:val="Heading3"/>
      </w:pPr>
      <w:r>
        <w:t>The Officers shall serve for a one year term, elected by a majority of the Board at the first Board meeting following the AGM</w:t>
      </w:r>
      <w:r w:rsidR="00BC7C5C">
        <w:t>;</w:t>
      </w:r>
    </w:p>
    <w:p w:rsidR="00143D8C" w:rsidP="00197A64" w14:paraId="16C87173" w14:textId="77777777">
      <w:pPr>
        <w:pStyle w:val="Heading3"/>
      </w:pPr>
      <w:r>
        <w:t>In the event of vacancy in an Officer position, the Board may, by resolution, appoint a new member to the vacant position for the remainder of the term.</w:t>
      </w:r>
    </w:p>
    <w:p w:rsidR="00143D8C" w:rsidP="00143D8C" w14:paraId="22B4F8E2" w14:textId="7351F2AA">
      <w:pPr>
        <w:pStyle w:val="Heading2"/>
      </w:pPr>
      <w:bookmarkStart w:id="76" w:name="_Toc228887477"/>
      <w:r>
        <w:t>Chairs and Members of Standing Committees</w:t>
      </w:r>
      <w:bookmarkEnd w:id="76"/>
    </w:p>
    <w:p w:rsidR="00143D8C" w:rsidP="004A46A8" w14:paraId="13BCC11C" w14:textId="77777777">
      <w:pPr>
        <w:pStyle w:val="Heading3"/>
        <w:keepNext/>
      </w:pPr>
      <w:r>
        <w:t xml:space="preserve">The Board will elect </w:t>
      </w:r>
      <w:bookmarkStart w:id="77" w:name="_9kMJI5YVt48867BOAfhz"/>
      <w:r>
        <w:t>Chairs</w:t>
      </w:r>
      <w:bookmarkEnd w:id="77"/>
      <w:r>
        <w:t xml:space="preserve"> and members of:</w:t>
      </w:r>
    </w:p>
    <w:p w:rsidR="00143D8C" w:rsidP="00197A64" w14:paraId="4B48FBD4" w14:textId="6DA51B1D">
      <w:pPr>
        <w:pStyle w:val="Heading4"/>
      </w:pPr>
      <w:r>
        <w:t>Fundraising Committee;</w:t>
      </w:r>
    </w:p>
    <w:p w:rsidR="00143D8C" w:rsidP="00197A64" w14:paraId="49F1D7BF" w14:textId="23EDB1E0">
      <w:pPr>
        <w:pStyle w:val="Heading4"/>
      </w:pPr>
      <w:r>
        <w:t>Finance and Investment Committee;</w:t>
      </w:r>
    </w:p>
    <w:p w:rsidR="00143D8C" w:rsidP="00197A64" w14:paraId="5DEE8B28" w14:textId="70CD9C43">
      <w:pPr>
        <w:pStyle w:val="Heading4"/>
      </w:pPr>
      <w:r>
        <w:t>Nominating Committee.</w:t>
      </w:r>
    </w:p>
    <w:p w:rsidR="00143D8C" w:rsidP="00197A64" w14:paraId="235D7665" w14:textId="764C7F70">
      <w:pPr>
        <w:ind w:left="1440"/>
        <w:jc w:val="left"/>
      </w:pPr>
      <w:r>
        <w:t xml:space="preserve">(the </w:t>
      </w:r>
      <w:r w:rsidR="00444176">
        <w:t>“</w:t>
      </w:r>
      <w:r w:rsidRPr="00444176">
        <w:rPr>
          <w:b/>
          <w:bCs/>
        </w:rPr>
        <w:t>Standing Committees</w:t>
      </w:r>
      <w:r w:rsidR="00444176">
        <w:t>”</w:t>
      </w:r>
      <w:r>
        <w:t>)</w:t>
      </w:r>
    </w:p>
    <w:p w:rsidR="00143D8C" w:rsidP="00197A64" w14:paraId="1D3BAE35" w14:textId="77777777">
      <w:pPr>
        <w:pStyle w:val="Heading3"/>
      </w:pPr>
      <w:r>
        <w:t>The terms of reference of the Standing Committees shall be determined by the Board.</w:t>
      </w:r>
    </w:p>
    <w:p w:rsidR="00143D8C" w:rsidP="00143D8C" w14:paraId="3EA28277" w14:textId="4671FCDD">
      <w:pPr>
        <w:pStyle w:val="Heading2"/>
      </w:pPr>
      <w:bookmarkStart w:id="78" w:name="_Toc228887478"/>
      <w:r>
        <w:t>Role of the President</w:t>
      </w:r>
      <w:bookmarkEnd w:id="78"/>
    </w:p>
    <w:p w:rsidR="00143D8C" w:rsidP="00741D63" w14:paraId="492C2705" w14:textId="00E725D1">
      <w:pPr>
        <w:pStyle w:val="BodyText"/>
        <w:keepNext/>
        <w:ind w:left="720"/>
      </w:pPr>
      <w:r>
        <w:t>The President will:</w:t>
      </w:r>
    </w:p>
    <w:p w:rsidR="00143D8C" w:rsidP="00143D8C" w14:paraId="3DE1CF39" w14:textId="1FCB81EB">
      <w:pPr>
        <w:pStyle w:val="Heading3"/>
      </w:pPr>
      <w:r>
        <w:t>Have legal signing authority;</w:t>
      </w:r>
    </w:p>
    <w:p w:rsidR="00143D8C" w:rsidP="00143D8C" w14:paraId="5C3A0556" w14:textId="1AF0B7E5">
      <w:pPr>
        <w:pStyle w:val="Heading3"/>
      </w:pPr>
      <w:r>
        <w:t>Preside all Board meetings;</w:t>
      </w:r>
    </w:p>
    <w:p w:rsidR="00143D8C" w:rsidP="00143D8C" w14:paraId="58684F5D" w14:textId="0DB271DC">
      <w:pPr>
        <w:pStyle w:val="Heading3"/>
      </w:pPr>
      <w:r>
        <w:t>Sit as member ex-officio of all committees;</w:t>
      </w:r>
    </w:p>
    <w:p w:rsidR="00143D8C" w:rsidP="00143D8C" w14:paraId="34B97F79" w14:textId="143076F8">
      <w:pPr>
        <w:pStyle w:val="Heading3"/>
      </w:pPr>
      <w:r>
        <w:t>The President of the Board does not carry a vote at Board meetings except of the case of a tie vote</w:t>
      </w:r>
      <w:r w:rsidR="006A546C">
        <w:t>;</w:t>
      </w:r>
    </w:p>
    <w:p w:rsidR="006A546C" w:rsidRPr="00CA0712" w:rsidP="00143D8C" w14:paraId="4727B1BD" w14:textId="2250D040">
      <w:pPr>
        <w:pStyle w:val="Heading3"/>
      </w:pPr>
      <w:r w:rsidRPr="00CA0712">
        <w:t>The President of the Board cannot stand as Chair of any committee except the Executive Committee.</w:t>
      </w:r>
    </w:p>
    <w:p w:rsidR="00143D8C" w:rsidP="00143D8C" w14:paraId="4B5C12E2" w14:textId="1DFE8434">
      <w:pPr>
        <w:pStyle w:val="Heading2"/>
      </w:pPr>
      <w:bookmarkStart w:id="79" w:name="_Toc228887479"/>
      <w:r>
        <w:t>Role of the Vice President</w:t>
      </w:r>
      <w:bookmarkEnd w:id="79"/>
    </w:p>
    <w:p w:rsidR="00143D8C" w:rsidP="00741D63" w14:paraId="264D3E59" w14:textId="77777777">
      <w:pPr>
        <w:pStyle w:val="BodyText"/>
        <w:keepNext/>
        <w:ind w:left="720"/>
      </w:pPr>
      <w:r>
        <w:t>The Vice President will:</w:t>
      </w:r>
    </w:p>
    <w:p w:rsidR="00143D8C" w:rsidP="006B30F4" w14:paraId="7C5D926D" w14:textId="6D0054F0">
      <w:pPr>
        <w:pStyle w:val="Heading3"/>
      </w:pPr>
      <w:r>
        <w:t>Perform all duties of the President, when the President is unavailable; and</w:t>
      </w:r>
    </w:p>
    <w:p w:rsidR="00143D8C" w:rsidP="006B30F4" w14:paraId="2CC76559" w14:textId="35E43B3B">
      <w:pPr>
        <w:pStyle w:val="Heading3"/>
      </w:pPr>
      <w:r>
        <w:t>Carry out any special duties requested by the President.</w:t>
      </w:r>
    </w:p>
    <w:p w:rsidR="00143D8C" w:rsidP="00143D8C" w14:paraId="7887C3A5" w14:textId="2D0B206E">
      <w:pPr>
        <w:pStyle w:val="Heading2"/>
      </w:pPr>
      <w:bookmarkStart w:id="80" w:name="_Toc228887480"/>
      <w:r>
        <w:t>Role of the Secretary</w:t>
      </w:r>
      <w:bookmarkEnd w:id="80"/>
    </w:p>
    <w:p w:rsidR="00143D8C" w:rsidP="00741D63" w14:paraId="0B69999D" w14:textId="77777777">
      <w:pPr>
        <w:pStyle w:val="BodyText"/>
        <w:keepNext/>
        <w:ind w:left="720"/>
      </w:pPr>
      <w:r>
        <w:t>The Secretary will:</w:t>
      </w:r>
    </w:p>
    <w:p w:rsidR="00143D8C" w:rsidP="00143D8C" w14:paraId="6D36DB7F" w14:textId="11C6B807">
      <w:pPr>
        <w:pStyle w:val="Heading3"/>
      </w:pPr>
      <w:r>
        <w:t xml:space="preserve">Ensure written records of all Board meetings, </w:t>
      </w:r>
      <w:bookmarkStart w:id="81" w:name="_9kMHG5YVt48867ETSzfwE363LQ763BN9v"/>
      <w:r>
        <w:t>Executive Committee</w:t>
      </w:r>
      <w:bookmarkEnd w:id="81"/>
      <w:r>
        <w:t xml:space="preserve"> meetings, Annual and </w:t>
      </w:r>
      <w:bookmarkStart w:id="82" w:name="_9kMHG5YVt48868DfYrfkjnUIwx2zuhVuAFA9"/>
      <w:r>
        <w:t>Special General Meetings</w:t>
      </w:r>
      <w:bookmarkEnd w:id="82"/>
      <w:r>
        <w:t xml:space="preserve"> are kept;</w:t>
      </w:r>
    </w:p>
    <w:p w:rsidR="00143D8C" w:rsidP="00143D8C" w14:paraId="39BF6399" w14:textId="6BB89181">
      <w:pPr>
        <w:pStyle w:val="Heading3"/>
      </w:pPr>
      <w:r>
        <w:t>Minutes are distributed to all Directors;</w:t>
      </w:r>
    </w:p>
    <w:p w:rsidR="00143D8C" w:rsidP="00143D8C" w14:paraId="5AD06062" w14:textId="0F8E9360">
      <w:pPr>
        <w:pStyle w:val="Heading3"/>
      </w:pPr>
      <w:r>
        <w:t>The corporate seal of Oseredok is kept safe;</w:t>
      </w:r>
    </w:p>
    <w:p w:rsidR="00143D8C" w:rsidP="006B30F4" w14:paraId="070E816C" w14:textId="46E5B479">
      <w:pPr>
        <w:pStyle w:val="Heading2"/>
      </w:pPr>
      <w:bookmarkStart w:id="83" w:name="_Toc228887481"/>
      <w:r>
        <w:t>Role of the Treasurer</w:t>
      </w:r>
      <w:bookmarkEnd w:id="83"/>
    </w:p>
    <w:p w:rsidR="00143D8C" w:rsidP="00741D63" w14:paraId="5287BC56" w14:textId="77777777">
      <w:pPr>
        <w:pStyle w:val="BodyText"/>
        <w:keepNext/>
        <w:ind w:left="720"/>
      </w:pPr>
      <w:r>
        <w:t>The Treasurer will:</w:t>
      </w:r>
    </w:p>
    <w:p w:rsidR="00143D8C" w:rsidP="00143D8C" w14:paraId="3C51209C" w14:textId="22B2F495">
      <w:pPr>
        <w:pStyle w:val="Heading3"/>
      </w:pPr>
      <w:r>
        <w:t xml:space="preserve">In alignment with the </w:t>
      </w:r>
      <w:bookmarkStart w:id="84" w:name="_9kR3WTr26645EUCrklogfptPUE64KF13JjZGFCK"/>
      <w:r>
        <w:t>Finance and Investment Committee</w:t>
      </w:r>
      <w:bookmarkEnd w:id="84"/>
      <w:r>
        <w:t>, propose to the Board any investments to be made by Oseredok or other recommendations concerning the financial management of Oseredok;</w:t>
      </w:r>
    </w:p>
    <w:p w:rsidR="00143D8C" w:rsidP="00143D8C" w14:paraId="0F5CD3B2" w14:textId="465DAF33">
      <w:pPr>
        <w:pStyle w:val="Heading3"/>
      </w:pPr>
      <w:r>
        <w:t>Chair the Finance and Investment Committee;</w:t>
      </w:r>
    </w:p>
    <w:p w:rsidR="00143D8C" w:rsidP="00143D8C" w14:paraId="457781E8" w14:textId="131724C7">
      <w:pPr>
        <w:pStyle w:val="Heading3"/>
      </w:pPr>
      <w:r>
        <w:t>Present a financial and investment report at every Board meeting.</w:t>
      </w:r>
    </w:p>
    <w:p w:rsidR="00143D8C" w:rsidP="00143D8C" w14:paraId="3F8C55DB" w14:textId="6C5C53E3">
      <w:pPr>
        <w:pStyle w:val="Heading2"/>
      </w:pPr>
      <w:bookmarkStart w:id="85" w:name="_Toc228887482"/>
      <w:r>
        <w:t>Ad-Hoc Committees</w:t>
      </w:r>
      <w:bookmarkEnd w:id="85"/>
    </w:p>
    <w:p w:rsidR="00143D8C" w:rsidP="00BC7C5C" w14:paraId="1E72A959" w14:textId="75495CF2">
      <w:pPr>
        <w:pStyle w:val="BodyText"/>
        <w:ind w:left="720"/>
      </w:pPr>
      <w:r>
        <w:t>The Board may establish, by resolution any additional committees on an ad-hoc basis that the Board sees appropriate. The terms of reference of any ad-hoc committees shall be determined by the Board.</w:t>
      </w:r>
    </w:p>
    <w:p w:rsidR="00143D8C" w:rsidP="00143D8C" w14:paraId="4DB62163" w14:textId="1A7FABB3">
      <w:pPr>
        <w:pStyle w:val="Heading1"/>
      </w:pPr>
      <w:r>
        <w:br/>
      </w:r>
      <w:bookmarkStart w:id="86" w:name="_Toc228887483"/>
      <w:r>
        <w:t>BOARD MEETINGS</w:t>
      </w:r>
      <w:bookmarkEnd w:id="86"/>
    </w:p>
    <w:p w:rsidR="00143D8C" w:rsidP="00143D8C" w14:paraId="5F2BBDE3" w14:textId="4822712B">
      <w:pPr>
        <w:pStyle w:val="Heading2"/>
      </w:pPr>
      <w:bookmarkStart w:id="87" w:name="_Toc228887484"/>
      <w:r>
        <w:t>Frequency of Board Meetings</w:t>
      </w:r>
      <w:bookmarkEnd w:id="87"/>
    </w:p>
    <w:p w:rsidR="00143D8C" w:rsidP="00741D63" w14:paraId="2C208F06" w14:textId="77777777">
      <w:pPr>
        <w:pStyle w:val="BodyText"/>
        <w:keepNext/>
        <w:ind w:left="720"/>
      </w:pPr>
      <w:r>
        <w:t>Directors will meet:</w:t>
      </w:r>
    </w:p>
    <w:p w:rsidR="00143D8C" w:rsidP="00143D8C" w14:paraId="781B9FAF" w14:textId="79EA9352">
      <w:pPr>
        <w:pStyle w:val="Heading3"/>
      </w:pPr>
      <w:r>
        <w:t>At least eight (8) times a year;</w:t>
      </w:r>
    </w:p>
    <w:p w:rsidR="00143D8C" w:rsidP="00143D8C" w14:paraId="56C9F9DA" w14:textId="3722B75C">
      <w:pPr>
        <w:pStyle w:val="Heading3"/>
      </w:pPr>
      <w:r>
        <w:t>In person or by through whichever modern and traditional means of communication chosen by the Board.</w:t>
      </w:r>
    </w:p>
    <w:p w:rsidR="00143D8C" w:rsidP="00143D8C" w14:paraId="1D831503" w14:textId="1EE7E445">
      <w:pPr>
        <w:pStyle w:val="Heading2"/>
      </w:pPr>
      <w:bookmarkStart w:id="88" w:name="_Toc228887485"/>
      <w:r>
        <w:t>Quorum at Board Meetings</w:t>
      </w:r>
      <w:bookmarkEnd w:id="88"/>
    </w:p>
    <w:p w:rsidR="00143D8C" w:rsidP="00BC7C5C" w14:paraId="48C9CE62" w14:textId="77777777">
      <w:pPr>
        <w:pStyle w:val="BodyText"/>
        <w:ind w:left="720"/>
      </w:pPr>
      <w:r>
        <w:t>Quorum will consist of 50%+1 of Directors.</w:t>
      </w:r>
    </w:p>
    <w:p w:rsidR="00143D8C" w:rsidP="00143D8C" w14:paraId="00FF6B95" w14:textId="412CE968">
      <w:pPr>
        <w:pStyle w:val="Heading2"/>
      </w:pPr>
      <w:bookmarkStart w:id="89" w:name="_Toc228887486"/>
      <w:r>
        <w:t>Motions at Board Meetings</w:t>
      </w:r>
      <w:bookmarkEnd w:id="89"/>
    </w:p>
    <w:p w:rsidR="00143D8C" w:rsidP="00BC7C5C" w14:paraId="61CEEEC5" w14:textId="77777777">
      <w:pPr>
        <w:pStyle w:val="BodyText"/>
        <w:ind w:left="720"/>
      </w:pPr>
      <w:r>
        <w:t xml:space="preserve">Except where a more stringent requirement is included in this </w:t>
      </w:r>
      <w:bookmarkStart w:id="90" w:name="_9kR3WTr26645ANFx2901EF406"/>
      <w:r>
        <w:t>Constitution</w:t>
      </w:r>
      <w:bookmarkEnd w:id="90"/>
      <w:r>
        <w:t>, a resolution put to a vote will be decided by a majority of those present at the meeting, provided quorum is met. If quorum is not met, the Board meeting shall be informational only and any votes shall be deferred to the next meeting.</w:t>
      </w:r>
    </w:p>
    <w:p w:rsidR="00143D8C" w:rsidP="00143D8C" w14:paraId="5AAAEBE2" w14:textId="7303196A">
      <w:pPr>
        <w:pStyle w:val="Heading2"/>
      </w:pPr>
      <w:bookmarkStart w:id="91" w:name="_Toc228887487"/>
      <w:r>
        <w:t>Indemnification</w:t>
      </w:r>
      <w:bookmarkEnd w:id="91"/>
    </w:p>
    <w:p w:rsidR="00143D8C" w:rsidP="00BC7C5C" w14:paraId="6A282D1E" w14:textId="77777777">
      <w:pPr>
        <w:pStyle w:val="BodyText"/>
        <w:ind w:left="720"/>
      </w:pPr>
      <w:r>
        <w:t xml:space="preserve">Oseredok will indemnify </w:t>
      </w:r>
      <w:bookmarkStart w:id="92" w:name="_9kMKJ5YVt46668GTCxugw98"/>
      <w:r>
        <w:t>directors</w:t>
      </w:r>
      <w:bookmarkEnd w:id="92"/>
      <w:r>
        <w:t xml:space="preserve">, </w:t>
      </w:r>
      <w:bookmarkStart w:id="93" w:name="_9kMHG5YVt46668HfKimkhxC"/>
      <w:r>
        <w:t>officers</w:t>
      </w:r>
      <w:bookmarkEnd w:id="93"/>
      <w:r>
        <w:t xml:space="preserve"> and staff, or former </w:t>
      </w:r>
      <w:bookmarkStart w:id="94" w:name="_9kMLK5YVt46668GTCxugw98"/>
      <w:r>
        <w:t>directors</w:t>
      </w:r>
      <w:bookmarkEnd w:id="94"/>
      <w:r>
        <w:t xml:space="preserve">, </w:t>
      </w:r>
      <w:bookmarkStart w:id="95" w:name="_9kMIH5YVt46668HfKimkhxC"/>
      <w:r>
        <w:t>officers</w:t>
      </w:r>
      <w:bookmarkEnd w:id="95"/>
      <w:r>
        <w:t xml:space="preserve"> and staff, against all costs, charges and expenses, including an amount paid to settle an action or satisfy a judgment, reasonable incurred by them in respect of any civil, criminal or administrative action or proceeding to which they are made a party by reason of being or having been a </w:t>
      </w:r>
      <w:bookmarkStart w:id="96" w:name="_9kMML5YVt46668GTCxugw98"/>
      <w:r>
        <w:t>director</w:t>
      </w:r>
      <w:bookmarkEnd w:id="96"/>
      <w:r>
        <w:t xml:space="preserve">, </w:t>
      </w:r>
      <w:bookmarkStart w:id="97" w:name="_9kMJI5YVt46668HfKimkhxC"/>
      <w:r>
        <w:t>officer</w:t>
      </w:r>
      <w:bookmarkEnd w:id="97"/>
      <w:r>
        <w:t xml:space="preserve"> or staff of Oseredok, if, they acted honestly and in good faith with a view to the best interests of Oseredok, and, in the case of a criminal or administrative action or proceeding that is enforced by a monetary penalty, they had reasonable grounds for believing that their conduct was lawful.</w:t>
      </w:r>
    </w:p>
    <w:p w:rsidR="00143D8C" w:rsidP="00143D8C" w14:paraId="2257C6F2" w14:textId="2EEAA834">
      <w:pPr>
        <w:pStyle w:val="Heading1"/>
      </w:pPr>
      <w:r>
        <w:br/>
      </w:r>
      <w:bookmarkStart w:id="98" w:name="_Toc228887488"/>
      <w:r>
        <w:t>NOMINATING COMMITTEE</w:t>
      </w:r>
      <w:bookmarkEnd w:id="98"/>
    </w:p>
    <w:p w:rsidR="00143D8C" w:rsidP="00143D8C" w14:paraId="1C77ECBC" w14:textId="58F2E128">
      <w:pPr>
        <w:pStyle w:val="Heading2"/>
      </w:pPr>
      <w:bookmarkStart w:id="99" w:name="_Toc228887489"/>
      <w:r>
        <w:t>Election of Nominating Committee Chair and Members</w:t>
      </w:r>
      <w:bookmarkEnd w:id="99"/>
    </w:p>
    <w:p w:rsidR="00143D8C" w:rsidP="00BC7C5C" w14:paraId="3FC1B254" w14:textId="77777777">
      <w:pPr>
        <w:pStyle w:val="BodyText"/>
        <w:ind w:left="720"/>
      </w:pPr>
      <w:r>
        <w:t xml:space="preserve">The Board will elect the </w:t>
      </w:r>
      <w:bookmarkStart w:id="100" w:name="_9kMKJ5YVt48867BOAfhz"/>
      <w:r>
        <w:t>Chair</w:t>
      </w:r>
      <w:bookmarkEnd w:id="100"/>
      <w:r>
        <w:t xml:space="preserve"> and members of the </w:t>
      </w:r>
      <w:bookmarkStart w:id="101" w:name="_9kMJI5YVt48868BYSytvov4zyOR874COAw"/>
      <w:r>
        <w:t>Nominating Committee</w:t>
      </w:r>
      <w:bookmarkEnd w:id="101"/>
      <w:r>
        <w:t xml:space="preserve"> at the first Board meeting after the AGM.</w:t>
      </w:r>
    </w:p>
    <w:p w:rsidR="00143D8C" w:rsidP="00143D8C" w14:paraId="04E305AE" w14:textId="437FA76D">
      <w:pPr>
        <w:pStyle w:val="Heading2"/>
      </w:pPr>
      <w:bookmarkStart w:id="102" w:name="_Ref_ContractCompanion_9kb9Ur05B"/>
      <w:bookmarkStart w:id="103" w:name="_Toc228887490"/>
      <w:r>
        <w:t>Nominating Committee Process</w:t>
      </w:r>
      <w:bookmarkEnd w:id="102"/>
      <w:bookmarkEnd w:id="103"/>
    </w:p>
    <w:p w:rsidR="00143D8C" w:rsidP="006B30F4" w14:paraId="145D8A6D" w14:textId="77777777">
      <w:pPr>
        <w:pStyle w:val="Heading3"/>
      </w:pPr>
      <w:r>
        <w:t xml:space="preserve">The </w:t>
      </w:r>
      <w:bookmarkStart w:id="104" w:name="_9kMKJ5YVt48868BYSytvov4zyOR874COAw"/>
      <w:r>
        <w:t>Nominating Committee</w:t>
      </w:r>
      <w:bookmarkEnd w:id="104"/>
      <w:r>
        <w:t xml:space="preserve"> shall be responsible for soliciting applications for vacant positions on the Board at least 60 days prior to the AGM.</w:t>
      </w:r>
    </w:p>
    <w:p w:rsidR="00143D8C" w:rsidRPr="00CA0712" w:rsidP="006B30F4" w14:paraId="63944380" w14:textId="7201F3FC">
      <w:pPr>
        <w:pStyle w:val="Heading3"/>
      </w:pPr>
      <w:r w:rsidRPr="00CA0712">
        <w:t xml:space="preserve">The </w:t>
      </w:r>
      <w:bookmarkStart w:id="105" w:name="_9kMLK5YVt48868BYSytvov4zyOR874COAw"/>
      <w:r w:rsidRPr="00CA0712">
        <w:t>Nominating Committee</w:t>
      </w:r>
      <w:bookmarkEnd w:id="105"/>
      <w:r w:rsidRPr="00CA0712">
        <w:t xml:space="preserve"> will review all applications and recommend to the Board</w:t>
      </w:r>
      <w:r w:rsidRPr="00CA0712" w:rsidR="00444176">
        <w:t xml:space="preserve"> </w:t>
      </w:r>
      <w:r w:rsidRPr="00CA0712">
        <w:t xml:space="preserve">which applicants, if any, should be </w:t>
      </w:r>
      <w:r w:rsidRPr="00CA0712" w:rsidR="006A546C">
        <w:t xml:space="preserve">endorsed by the Board prior to the notice of the AGM </w:t>
      </w:r>
      <w:r w:rsidRPr="00CA0712">
        <w:t>being sent to members.</w:t>
      </w:r>
    </w:p>
    <w:p w:rsidR="00143D8C" w:rsidP="006B30F4" w14:paraId="49EE5F6A" w14:textId="77777777">
      <w:pPr>
        <w:pStyle w:val="Heading3"/>
      </w:pPr>
      <w:r>
        <w:t>The Board may endorse as many candidates for the Board as it sees fit.</w:t>
      </w:r>
    </w:p>
    <w:p w:rsidR="00143D8C" w:rsidP="00143D8C" w14:paraId="58CF3E26" w14:textId="7B4392E0">
      <w:pPr>
        <w:pStyle w:val="Heading1"/>
      </w:pPr>
      <w:r>
        <w:br/>
      </w:r>
      <w:bookmarkStart w:id="106" w:name="_Toc228887491"/>
      <w:r>
        <w:t>AUDIT COMMITTEE</w:t>
      </w:r>
      <w:bookmarkEnd w:id="106"/>
    </w:p>
    <w:p w:rsidR="00143D8C" w:rsidP="006B30F4" w14:paraId="21900D13" w14:textId="0F2761F9">
      <w:pPr>
        <w:pStyle w:val="Heading2"/>
      </w:pPr>
      <w:bookmarkStart w:id="107" w:name="_Toc228887492"/>
      <w:r>
        <w:t>Election and Appointment of Audit Committee Chair and Members</w:t>
      </w:r>
      <w:bookmarkEnd w:id="107"/>
    </w:p>
    <w:p w:rsidR="00143D8C" w:rsidP="00143D8C" w14:paraId="2E526081" w14:textId="49E126F4">
      <w:pPr>
        <w:pStyle w:val="Heading3"/>
      </w:pPr>
      <w:r>
        <w:t xml:space="preserve">The members present at the AGM shall elect a </w:t>
      </w:r>
      <w:bookmarkStart w:id="108" w:name="_9kMLK5YVt48867BOAfhz"/>
      <w:r>
        <w:t>Chair</w:t>
      </w:r>
      <w:bookmarkEnd w:id="108"/>
      <w:r>
        <w:t xml:space="preserve"> and two additional members for the Audit Committee;</w:t>
      </w:r>
    </w:p>
    <w:p w:rsidR="00143D8C" w:rsidP="00143D8C" w14:paraId="6304E608" w14:textId="65D1C1CB">
      <w:pPr>
        <w:pStyle w:val="Heading3"/>
      </w:pPr>
      <w:r>
        <w:t>The Board shall appoint two Directors to the Audit Committee, neither of whom then holds the office of Treasurer, as soon as practicable after the AGM.</w:t>
      </w:r>
    </w:p>
    <w:p w:rsidR="00143D8C" w:rsidP="004A46A8" w14:paraId="09965F75" w14:textId="5DA03302">
      <w:pPr>
        <w:pStyle w:val="Heading3"/>
        <w:keepNext/>
      </w:pPr>
      <w:r>
        <w:t>Directors who are members of the Audit Committee hold office until the following AGM unless they:</w:t>
      </w:r>
    </w:p>
    <w:p w:rsidR="00143D8C" w:rsidP="006B30F4" w14:paraId="3B645761" w14:textId="03963483">
      <w:pPr>
        <w:pStyle w:val="Heading4"/>
      </w:pPr>
      <w:r>
        <w:t>Resign;</w:t>
      </w:r>
    </w:p>
    <w:p w:rsidR="00143D8C" w:rsidP="006B30F4" w14:paraId="54AEE636" w14:textId="00D346E4">
      <w:pPr>
        <w:pStyle w:val="Heading4"/>
      </w:pPr>
      <w:r>
        <w:t>Attain the office of Treasurer; or</w:t>
      </w:r>
    </w:p>
    <w:p w:rsidR="00143D8C" w:rsidP="006B30F4" w14:paraId="540207F0" w14:textId="0EE69F76">
      <w:pPr>
        <w:pStyle w:val="Heading4"/>
      </w:pPr>
      <w:r>
        <w:t>Are replaced by resolution of the Board.</w:t>
      </w:r>
    </w:p>
    <w:p w:rsidR="00143D8C" w:rsidP="00143D8C" w14:paraId="6CF756A1" w14:textId="089BB40E">
      <w:pPr>
        <w:pStyle w:val="Heading2"/>
      </w:pPr>
      <w:bookmarkStart w:id="109" w:name="_Toc228887493"/>
      <w:r>
        <w:t>Audit Committee Responsibilities</w:t>
      </w:r>
      <w:bookmarkEnd w:id="109"/>
    </w:p>
    <w:p w:rsidR="00143D8C" w:rsidP="00741D63" w14:paraId="67C35386" w14:textId="77777777">
      <w:pPr>
        <w:pStyle w:val="BodyText"/>
        <w:keepNext/>
        <w:ind w:left="720"/>
      </w:pPr>
      <w:r>
        <w:t>The Audit Committee shall be responsible for:</w:t>
      </w:r>
    </w:p>
    <w:p w:rsidR="00143D8C" w:rsidRPr="00CA0712" w:rsidP="00143D8C" w14:paraId="4B683164" w14:textId="16D50542">
      <w:pPr>
        <w:pStyle w:val="Heading3"/>
      </w:pPr>
      <w:r w:rsidRPr="00CA0712">
        <w:t xml:space="preserve">Reviewing the findings of </w:t>
      </w:r>
      <w:r w:rsidRPr="00CA0712" w:rsidR="00FF73E8">
        <w:t xml:space="preserve">the External Auditor and presenting the report of the findings </w:t>
      </w:r>
      <w:r w:rsidRPr="00CA0712">
        <w:t>to the members at the AGM;</w:t>
      </w:r>
    </w:p>
    <w:p w:rsidR="00143D8C" w:rsidP="00143D8C" w14:paraId="773BB0E0" w14:textId="79BC5147">
      <w:pPr>
        <w:pStyle w:val="Heading3"/>
      </w:pPr>
      <w:r>
        <w:t>Performing any internal audit functions deemed appropriate by the Audit Committee, including requesting review of financial documents from the Treasurer</w:t>
      </w:r>
      <w:r w:rsidR="00FF73E8">
        <w:t>;</w:t>
      </w:r>
    </w:p>
    <w:p w:rsidR="00AF4ACA" w:rsidP="00143D8C" w14:paraId="7E6AA74B" w14:textId="4B850CB5">
      <w:pPr>
        <w:pStyle w:val="Heading3"/>
      </w:pPr>
      <w:r>
        <w:t>Selection of a replacement for the External Auditor (to be confirmed by a resolution of the Board) if the External Auditor appointed at the AGM resigns; and</w:t>
      </w:r>
    </w:p>
    <w:p w:rsidR="00143D8C" w:rsidP="006B30F4" w14:paraId="63891AB3" w14:textId="33DD45C3">
      <w:pPr>
        <w:pStyle w:val="Heading3"/>
      </w:pPr>
      <w:r>
        <w:t>Follow any additional terms of reference approved by the membership at the AGM.</w:t>
      </w:r>
    </w:p>
    <w:p w:rsidR="00143D8C" w:rsidP="00143D8C" w14:paraId="1DD2386B" w14:textId="4ACA252D">
      <w:pPr>
        <w:pStyle w:val="Heading1"/>
      </w:pPr>
      <w:r>
        <w:br/>
      </w:r>
      <w:bookmarkStart w:id="110" w:name="_Toc228887494"/>
      <w:r>
        <w:t>SPECIAL GENERAL MEETING (SGM)</w:t>
      </w:r>
      <w:bookmarkEnd w:id="110"/>
    </w:p>
    <w:p w:rsidR="00143D8C" w:rsidP="00143D8C" w14:paraId="24CB3039" w14:textId="5E5E50BF">
      <w:pPr>
        <w:pStyle w:val="Heading2"/>
      </w:pPr>
      <w:bookmarkStart w:id="111" w:name="_Ref_ContractCompanion_9kb9Ur037"/>
      <w:bookmarkStart w:id="112" w:name="_Toc228887495"/>
      <w:r>
        <w:t>Call for Special General Meeting (SGM)</w:t>
      </w:r>
      <w:bookmarkEnd w:id="111"/>
      <w:bookmarkEnd w:id="112"/>
    </w:p>
    <w:p w:rsidR="00143D8C" w:rsidP="00CA0712" w14:paraId="2205BBE6" w14:textId="77777777">
      <w:pPr>
        <w:pStyle w:val="Heading3"/>
      </w:pPr>
      <w:r>
        <w:t>An SGM will be called:</w:t>
      </w:r>
    </w:p>
    <w:p w:rsidR="00143D8C" w:rsidP="00CA0712" w14:paraId="51061B14" w14:textId="2D9B7EB5">
      <w:pPr>
        <w:pStyle w:val="Heading4"/>
      </w:pPr>
      <w:r>
        <w:t>By resolution of the Board of Directors; or</w:t>
      </w:r>
    </w:p>
    <w:p w:rsidR="00143D8C" w:rsidP="00CA0712" w14:paraId="7249B4C4" w14:textId="3538F7FE">
      <w:pPr>
        <w:pStyle w:val="Heading4"/>
      </w:pPr>
      <w:r>
        <w:t>The written requisition of 20% of the membership</w:t>
      </w:r>
      <w:r w:rsidR="00CA0712">
        <w:t>.</w:t>
      </w:r>
    </w:p>
    <w:p w:rsidR="00FF73E8" w:rsidRPr="00CA0712" w:rsidP="00143D8C" w14:paraId="3B5E286A" w14:textId="522901F7">
      <w:pPr>
        <w:pStyle w:val="Heading3"/>
      </w:pPr>
      <w:r w:rsidRPr="00CA0712">
        <w:t>The SGM shall have options for both in-person and virtual/phone attendance.</w:t>
      </w:r>
    </w:p>
    <w:p w:rsidR="00143D8C" w:rsidP="00143D8C" w14:paraId="10A8AFA1" w14:textId="1346C90E">
      <w:pPr>
        <w:pStyle w:val="Heading2"/>
      </w:pPr>
      <w:bookmarkStart w:id="113" w:name="_Ref_ContractCompanion_9kb9Ur039"/>
      <w:bookmarkStart w:id="114" w:name="_Toc228887496"/>
      <w:r>
        <w:t>Notice to Membership</w:t>
      </w:r>
      <w:bookmarkEnd w:id="113"/>
      <w:bookmarkEnd w:id="114"/>
    </w:p>
    <w:p w:rsidR="00143D8C" w:rsidP="00BC7C5C" w14:paraId="326660AC" w14:textId="77777777">
      <w:pPr>
        <w:pStyle w:val="BodyText"/>
        <w:ind w:left="720"/>
      </w:pPr>
      <w:r>
        <w:t xml:space="preserve">The Board of Directors will give no less than twenty-one (21) days written notice of the place and time of the </w:t>
      </w:r>
      <w:bookmarkStart w:id="115" w:name="_9kMIH5YVt48868DfYrfkjnUIwx2zuhVuAFA9"/>
      <w:r>
        <w:t>Special General Meeting</w:t>
      </w:r>
      <w:bookmarkEnd w:id="115"/>
      <w:r>
        <w:t xml:space="preserve"> through whichever modern and traditional means of communication chosen by the Board.</w:t>
      </w:r>
    </w:p>
    <w:p w:rsidR="00143D8C" w:rsidP="00143D8C" w14:paraId="1C976E45" w14:textId="1D9BEA5E">
      <w:pPr>
        <w:pStyle w:val="Heading2"/>
      </w:pPr>
      <w:bookmarkStart w:id="116" w:name="_Toc228887497"/>
      <w:r>
        <w:t>Quorum at SGM</w:t>
      </w:r>
      <w:bookmarkEnd w:id="116"/>
    </w:p>
    <w:p w:rsidR="00143D8C" w:rsidP="00741D63" w14:paraId="2D9913B9" w14:textId="77777777">
      <w:pPr>
        <w:pStyle w:val="BodyText"/>
        <w:keepNext/>
        <w:ind w:left="720"/>
      </w:pPr>
      <w:r>
        <w:t>Quorum will consist of the lesser of:</w:t>
      </w:r>
    </w:p>
    <w:p w:rsidR="00143D8C" w:rsidP="00143D8C" w14:paraId="2F28E565" w14:textId="4158B10F">
      <w:pPr>
        <w:pStyle w:val="Heading3"/>
      </w:pPr>
      <w:r>
        <w:t>25 members; or</w:t>
      </w:r>
    </w:p>
    <w:p w:rsidR="00143D8C" w:rsidP="00143D8C" w14:paraId="70E78E04" w14:textId="7F0A96EC">
      <w:pPr>
        <w:pStyle w:val="Heading3"/>
      </w:pPr>
      <w:r>
        <w:t xml:space="preserve">10% of the current active memberships (excluding </w:t>
      </w:r>
      <w:bookmarkStart w:id="117" w:name="_9kMJI5YVt48867HZMz08CtuJpQxvo5K"/>
      <w:r>
        <w:t>Honourary Members</w:t>
      </w:r>
      <w:bookmarkEnd w:id="117"/>
      <w:r>
        <w:t>), but in no event less than 12</w:t>
      </w:r>
      <w:r w:rsidR="00FF73E8">
        <w:t>.</w:t>
      </w:r>
    </w:p>
    <w:p w:rsidR="00FF73E8" w:rsidRPr="00CA0712" w:rsidP="00FF73E8" w14:paraId="10CF1543" w14:textId="14198EBF">
      <w:pPr>
        <w:pStyle w:val="Heading2"/>
      </w:pPr>
      <w:bookmarkStart w:id="118" w:name="_Toc228887498"/>
      <w:r w:rsidRPr="00CA0712">
        <w:t>Motions at SGM</w:t>
      </w:r>
      <w:bookmarkEnd w:id="118"/>
    </w:p>
    <w:p w:rsidR="00FF73E8" w:rsidP="00FF73E8" w14:paraId="215F71CD" w14:textId="3223C4E4">
      <w:pPr>
        <w:pStyle w:val="BodyText"/>
        <w:ind w:left="720"/>
      </w:pPr>
      <w:r w:rsidRPr="00CA0712">
        <w:t>A resolution presented and put to a vote shall be decided by a majority of those present.</w:t>
      </w:r>
    </w:p>
    <w:p w:rsidR="00143D8C" w:rsidP="00143D8C" w14:paraId="2B1AB788" w14:textId="634C8687">
      <w:pPr>
        <w:pStyle w:val="Heading2"/>
      </w:pPr>
      <w:bookmarkStart w:id="119" w:name="_Toc228887499"/>
      <w:r>
        <w:t>Activities at an SGM</w:t>
      </w:r>
      <w:bookmarkEnd w:id="119"/>
    </w:p>
    <w:p w:rsidR="00143D8C" w:rsidP="00741D63" w14:paraId="3AFFB965" w14:textId="4801194C">
      <w:pPr>
        <w:pStyle w:val="BodyText"/>
        <w:keepNext/>
        <w:ind w:left="720"/>
      </w:pPr>
      <w:r>
        <w:t>An SGM may be called to:</w:t>
      </w:r>
    </w:p>
    <w:p w:rsidR="00143D8C" w:rsidRPr="00CA0712" w:rsidP="00FF73E8" w14:paraId="7F781B20" w14:textId="31363178">
      <w:pPr>
        <w:pStyle w:val="Heading3"/>
      </w:pPr>
      <w:r w:rsidRPr="00CA0712">
        <w:t>Approve an amendment to the Constitution;</w:t>
      </w:r>
    </w:p>
    <w:p w:rsidR="00143D8C" w:rsidP="00143D8C" w14:paraId="77FF2B6B" w14:textId="14D60DF7">
      <w:pPr>
        <w:pStyle w:val="Heading3"/>
      </w:pPr>
      <w:r>
        <w:t>Perform any other function that could be performed at an AGM but is reasonably necessary to be performed prior to the next AGM.</w:t>
      </w:r>
    </w:p>
    <w:p w:rsidR="00143D8C" w:rsidP="00143D8C" w14:paraId="1331A681" w14:textId="09D1D7DE">
      <w:pPr>
        <w:pStyle w:val="Heading2"/>
      </w:pPr>
      <w:bookmarkStart w:id="120" w:name="_Toc228887500"/>
      <w:r>
        <w:t>Attendance and Voting at the SGM</w:t>
      </w:r>
      <w:bookmarkEnd w:id="120"/>
    </w:p>
    <w:p w:rsidR="00143D8C" w:rsidP="00143D8C" w14:paraId="6E083218" w14:textId="681FC895">
      <w:pPr>
        <w:pStyle w:val="Heading3"/>
      </w:pPr>
      <w:r>
        <w:t>Only members in good standing may be present at the SGM</w:t>
      </w:r>
      <w:r w:rsidR="00BC7C5C">
        <w:t>;</w:t>
      </w:r>
    </w:p>
    <w:p w:rsidR="00143D8C" w:rsidP="00143D8C" w14:paraId="4A539AD4" w14:textId="23794C45">
      <w:pPr>
        <w:pStyle w:val="Heading3"/>
      </w:pPr>
      <w:r>
        <w:t>Only members who have been a member in good standing for 30 days in advance of the SGM may vote on any matters put to vote at the SGM</w:t>
      </w:r>
      <w:r w:rsidR="00BC7C5C">
        <w:t>;</w:t>
      </w:r>
    </w:p>
    <w:p w:rsidR="00143D8C" w:rsidP="00143D8C" w14:paraId="70BAF559" w14:textId="0667F3E5">
      <w:pPr>
        <w:pStyle w:val="Heading3"/>
      </w:pPr>
      <w:r>
        <w:t xml:space="preserve">The </w:t>
      </w:r>
      <w:bookmarkStart w:id="121" w:name="_9kMML5YVt48867BOAfhz"/>
      <w:r>
        <w:t>Chair</w:t>
      </w:r>
      <w:bookmarkEnd w:id="121"/>
      <w:r>
        <w:t xml:space="preserve"> of the SGM shall administer any votes by the members at the SGM.</w:t>
      </w:r>
    </w:p>
    <w:p w:rsidR="00143D8C" w:rsidP="00143D8C" w14:paraId="23178815" w14:textId="0A60220F">
      <w:pPr>
        <w:pStyle w:val="Heading1"/>
      </w:pPr>
      <w:r>
        <w:br/>
      </w:r>
      <w:bookmarkStart w:id="122" w:name="_Toc228887501"/>
      <w:r>
        <w:t>REAL PROPERTY</w:t>
      </w:r>
      <w:bookmarkEnd w:id="122"/>
    </w:p>
    <w:p w:rsidR="00143D8C" w:rsidP="00143D8C" w14:paraId="58CC4513" w14:textId="52530590">
      <w:pPr>
        <w:pStyle w:val="Heading2"/>
      </w:pPr>
      <w:bookmarkStart w:id="123" w:name="_Toc228887502"/>
      <w:r>
        <w:t>Real Property Rights</w:t>
      </w:r>
      <w:bookmarkEnd w:id="123"/>
    </w:p>
    <w:p w:rsidR="00143D8C" w:rsidP="00BC7C5C" w14:paraId="2F82D3A1" w14:textId="77777777">
      <w:pPr>
        <w:pStyle w:val="BodyText"/>
        <w:ind w:left="720"/>
      </w:pPr>
      <w:r>
        <w:t>Oseredok shall prudently lease, develop, purchase, own and manage real property to fulfill its aims.</w:t>
      </w:r>
    </w:p>
    <w:p w:rsidR="00143D8C" w:rsidP="00143D8C" w14:paraId="48FD8647" w14:textId="56093BB4">
      <w:pPr>
        <w:pStyle w:val="Heading2"/>
      </w:pPr>
      <w:bookmarkStart w:id="124" w:name="_Toc228887503"/>
      <w:r>
        <w:t>Approval of Board</w:t>
      </w:r>
      <w:bookmarkEnd w:id="124"/>
    </w:p>
    <w:p w:rsidR="00143D8C" w:rsidP="00BC7C5C" w14:paraId="411533E0" w14:textId="77777777">
      <w:pPr>
        <w:pStyle w:val="BodyText"/>
        <w:ind w:left="720"/>
      </w:pPr>
      <w:r>
        <w:t>The Board shall approve all sales, leases, developments and purchases of real property.</w:t>
      </w:r>
    </w:p>
    <w:p w:rsidR="00143D8C" w:rsidP="00143D8C" w14:paraId="6573E94C" w14:textId="3B4452CA">
      <w:pPr>
        <w:pStyle w:val="Heading2"/>
      </w:pPr>
      <w:bookmarkStart w:id="125" w:name="_Toc228887504"/>
      <w:r>
        <w:t>Report to AGM</w:t>
      </w:r>
      <w:bookmarkEnd w:id="125"/>
    </w:p>
    <w:p w:rsidR="00143D8C" w:rsidP="00BC7C5C" w14:paraId="2AC9E90B" w14:textId="77777777">
      <w:pPr>
        <w:pStyle w:val="BodyText"/>
        <w:ind w:left="720"/>
      </w:pPr>
      <w:r>
        <w:t>Any sales, leases, developments and purchases of real property shall be reported on at the next AGM.</w:t>
      </w:r>
    </w:p>
    <w:p w:rsidR="00143D8C" w:rsidP="00143D8C" w14:paraId="0E143504" w14:textId="2EDE7F0A">
      <w:pPr>
        <w:pStyle w:val="Heading1"/>
      </w:pPr>
      <w:r>
        <w:br/>
      </w:r>
      <w:bookmarkStart w:id="126" w:name="_Toc228887505"/>
      <w:r>
        <w:t>CHANGES TO THE CONSTITUTION</w:t>
      </w:r>
      <w:bookmarkEnd w:id="126"/>
    </w:p>
    <w:p w:rsidR="00143D8C" w:rsidP="00143D8C" w14:paraId="1587A68C" w14:textId="4728E686">
      <w:pPr>
        <w:pStyle w:val="Heading2"/>
      </w:pPr>
      <w:bookmarkStart w:id="127" w:name="_Toc228887506"/>
      <w:r>
        <w:t>Approval of Changes</w:t>
      </w:r>
      <w:bookmarkEnd w:id="127"/>
    </w:p>
    <w:p w:rsidR="00143D8C" w:rsidP="00BC7C5C" w14:paraId="100D11B1" w14:textId="0066C4AB">
      <w:pPr>
        <w:pStyle w:val="BodyText"/>
        <w:ind w:left="720"/>
      </w:pPr>
      <w:r w:rsidRPr="00CA0712">
        <w:t>The Board may change the Constitution by resolution, subject to subsequent approval of two thirds (2/3) majority of the members present at an AGM or SGM.</w:t>
      </w:r>
    </w:p>
    <w:p w:rsidR="00143D8C" w:rsidP="00143D8C" w14:paraId="606C7C0E" w14:textId="0720860A">
      <w:pPr>
        <w:pStyle w:val="Heading2"/>
      </w:pPr>
      <w:bookmarkStart w:id="128" w:name="_Toc228887507"/>
      <w:r>
        <w:t>Notice to Membership</w:t>
      </w:r>
      <w:bookmarkEnd w:id="128"/>
    </w:p>
    <w:p w:rsidR="00143D8C" w:rsidP="00BC7C5C" w14:paraId="076EDB4F" w14:textId="77777777">
      <w:pPr>
        <w:pStyle w:val="BodyText"/>
        <w:ind w:left="720"/>
      </w:pPr>
      <w:r>
        <w:t xml:space="preserve">The Board of Directors will give no less than twenty-one (21) days written notice of the proposed </w:t>
      </w:r>
      <w:bookmarkStart w:id="129" w:name="_9kR3WTr266457IBmoooqs8E"/>
      <w:r>
        <w:t>Amendments</w:t>
      </w:r>
      <w:bookmarkEnd w:id="129"/>
      <w:r>
        <w:t>. Members shall be notified of the place and time of the AGM or SGM through whichever modern and traditional means of communication chosen by the Board.</w:t>
      </w:r>
    </w:p>
    <w:p w:rsidR="00143D8C" w:rsidP="00143D8C" w14:paraId="04C9AFD6" w14:textId="28BC8012">
      <w:pPr>
        <w:pStyle w:val="Heading1"/>
      </w:pPr>
      <w:r>
        <w:br/>
      </w:r>
      <w:bookmarkStart w:id="130" w:name="_Toc228887508"/>
      <w:r>
        <w:t>DISSOLUTION OF OSEREDOK</w:t>
      </w:r>
      <w:bookmarkEnd w:id="130"/>
    </w:p>
    <w:p w:rsidR="00143D8C" w:rsidP="00143D8C" w14:paraId="34FD34F5" w14:textId="05C2DB91">
      <w:pPr>
        <w:pStyle w:val="Heading2"/>
      </w:pPr>
      <w:bookmarkStart w:id="131" w:name="_Toc228887509"/>
      <w:r>
        <w:t>Motion to Dissolve</w:t>
      </w:r>
      <w:bookmarkEnd w:id="131"/>
    </w:p>
    <w:p w:rsidR="00143D8C" w:rsidP="00741D63" w14:paraId="70E578A9" w14:textId="77777777">
      <w:pPr>
        <w:pStyle w:val="BodyText"/>
        <w:keepNext/>
        <w:ind w:left="720"/>
      </w:pPr>
      <w:r>
        <w:t>The motion for dissolution:</w:t>
      </w:r>
    </w:p>
    <w:p w:rsidR="00143D8C" w:rsidP="00143D8C" w14:paraId="2E52ED8C" w14:textId="3037E290">
      <w:pPr>
        <w:pStyle w:val="Heading3"/>
      </w:pPr>
      <w:r>
        <w:t>Will be presented by the Board, and</w:t>
      </w:r>
    </w:p>
    <w:p w:rsidR="00143D8C" w:rsidRPr="00CA0712" w:rsidP="00143D8C" w14:paraId="3E6FDAF7" w14:textId="78461D6B">
      <w:pPr>
        <w:pStyle w:val="Heading3"/>
      </w:pPr>
      <w:r w:rsidRPr="00CA0712">
        <w:t xml:space="preserve">Requires a </w:t>
      </w:r>
      <w:r w:rsidRPr="00CA0712" w:rsidR="0059275A">
        <w:t xml:space="preserve">quorum of 50% + 1 member </w:t>
      </w:r>
      <w:r w:rsidRPr="00CA0712">
        <w:t>in good standing.</w:t>
      </w:r>
    </w:p>
    <w:p w:rsidR="00143D8C" w:rsidP="00143D8C" w14:paraId="64301E07" w14:textId="1F6E0A6B">
      <w:pPr>
        <w:pStyle w:val="Heading2"/>
      </w:pPr>
      <w:bookmarkStart w:id="132" w:name="_Toc228887510"/>
      <w:r>
        <w:t>Distribution of Assets</w:t>
      </w:r>
      <w:bookmarkEnd w:id="132"/>
    </w:p>
    <w:p w:rsidR="00CA0712" w:rsidP="00CA0712" w14:paraId="7767F91A" w14:textId="77777777">
      <w:pPr>
        <w:pStyle w:val="Heading3"/>
      </w:pPr>
      <w:r w:rsidRPr="00CA0712">
        <w:t xml:space="preserve">A motion for dissolution may be presented by the Board </w:t>
      </w:r>
      <w:r w:rsidRPr="00CA0712" w:rsidR="00143D8C">
        <w:t xml:space="preserve">or by members in accordance with the provisions of Section </w:t>
      </w:r>
      <w:r w:rsidRPr="00CA0712" w:rsidR="00444176">
        <w:fldChar w:fldCharType="begin"/>
      </w:r>
      <w:r w:rsidRPr="00CA0712" w:rsidR="00444176">
        <w:instrText xml:space="preserve"> REF _Ref_ContractCompanion_9kb9Ur05F \w \n \h \t \* MERGEFORMAT </w:instrText>
      </w:r>
      <w:r w:rsidRPr="00CA0712" w:rsidR="00444176">
        <w:fldChar w:fldCharType="separate"/>
      </w:r>
      <w:r w:rsidRPr="00CA0712" w:rsidR="00BC7C5C">
        <w:rPr>
          <w:cs/>
        </w:rPr>
        <w:t>‎</w:t>
      </w:r>
      <w:r w:rsidRPr="00CA0712" w:rsidR="00BC7C5C">
        <w:t>4</w:t>
      </w:r>
      <w:r w:rsidRPr="00CA0712" w:rsidR="00444176">
        <w:fldChar w:fldCharType="end"/>
      </w:r>
      <w:r w:rsidRPr="00CA0712" w:rsidR="002E33AD">
        <w:t xml:space="preserve"> </w:t>
      </w:r>
      <w:r w:rsidRPr="00CA0712" w:rsidR="00143D8C">
        <w:t xml:space="preserve">or </w:t>
      </w:r>
      <w:r w:rsidRPr="00CA0712" w:rsidR="00444176">
        <w:fldChar w:fldCharType="begin"/>
      </w:r>
      <w:r w:rsidRPr="00CA0712" w:rsidR="00444176">
        <w:instrText xml:space="preserve"> REF _Ref_ContractCompanion_9kb9Ur037 \n \h \t \* MERGEFORMAT </w:instrText>
      </w:r>
      <w:r w:rsidRPr="00CA0712" w:rsidR="00444176">
        <w:fldChar w:fldCharType="separate"/>
      </w:r>
      <w:r w:rsidRPr="00CA0712" w:rsidR="00BC7C5C">
        <w:rPr>
          <w:cs/>
        </w:rPr>
        <w:t>‎</w:t>
      </w:r>
      <w:r w:rsidRPr="00CA0712" w:rsidR="00BC7C5C">
        <w:t>10.1</w:t>
      </w:r>
      <w:r w:rsidRPr="00CA0712" w:rsidR="00444176">
        <w:fldChar w:fldCharType="end"/>
      </w:r>
      <w:r w:rsidRPr="00CA0712" w:rsidR="00143D8C">
        <w:t>.</w:t>
      </w:r>
      <w:r w:rsidRPr="00CA0712" w:rsidR="00444176">
        <w:t xml:space="preserve"> </w:t>
      </w:r>
    </w:p>
    <w:p w:rsidR="00143D8C" w:rsidP="00CA0712" w14:paraId="24FCECC1" w14:textId="2A61723B">
      <w:pPr>
        <w:pStyle w:val="Heading3"/>
      </w:pPr>
      <w:r w:rsidRPr="00CA0712">
        <w:t>In the case of a motion for dissolution the following shall apply:</w:t>
      </w:r>
    </w:p>
    <w:p w:rsidR="00143D8C" w:rsidP="00CA0712" w14:paraId="16136568" w14:textId="50E91D45">
      <w:pPr>
        <w:pStyle w:val="Heading4"/>
      </w:pPr>
      <w:r>
        <w:t xml:space="preserve">not less than thirty (30) days notice will be given to members rather than the twenty-one (21) days specified in Sections </w:t>
      </w:r>
      <w:r w:rsidR="00444176">
        <w:fldChar w:fldCharType="begin"/>
      </w:r>
      <w:r w:rsidR="00444176">
        <w:instrText xml:space="preserve"> REF _Ref_ContractCompanion_9kb9Ur068 \w \n \h \t \* MERGEFORMAT </w:instrText>
      </w:r>
      <w:r w:rsidR="00444176">
        <w:fldChar w:fldCharType="separate"/>
      </w:r>
      <w:r w:rsidR="00BC7C5C">
        <w:rPr>
          <w:cs/>
        </w:rPr>
        <w:t>‎</w:t>
      </w:r>
      <w:r w:rsidR="00BC7C5C">
        <w:t>4</w:t>
      </w:r>
      <w:r w:rsidR="00444176">
        <w:fldChar w:fldCharType="end"/>
      </w:r>
      <w:r>
        <w:t xml:space="preserve"> and </w:t>
      </w:r>
      <w:r w:rsidR="00444176">
        <w:fldChar w:fldCharType="begin"/>
      </w:r>
      <w:r w:rsidR="00444176">
        <w:instrText xml:space="preserve"> REF _Ref_ContractCompanion_9kb9Ur039 \n \h \t \* MERGEFORMAT </w:instrText>
      </w:r>
      <w:r w:rsidR="00444176">
        <w:fldChar w:fldCharType="separate"/>
      </w:r>
      <w:r w:rsidR="00BC7C5C">
        <w:rPr>
          <w:cs/>
        </w:rPr>
        <w:t>‎</w:t>
      </w:r>
      <w:r w:rsidR="00BC7C5C">
        <w:t>10.2</w:t>
      </w:r>
      <w:r w:rsidR="00444176">
        <w:fldChar w:fldCharType="end"/>
      </w:r>
      <w:r>
        <w:t>;</w:t>
      </w:r>
    </w:p>
    <w:p w:rsidR="00143D8C" w:rsidP="00CA0712" w14:paraId="4879A20F" w14:textId="27AF259F">
      <w:pPr>
        <w:pStyle w:val="Heading4"/>
      </w:pPr>
      <w:bookmarkStart w:id="133" w:name="_Ref_ContractCompanion_9kb9Ur03B"/>
      <w:r>
        <w:t>members will be given the option to participate by means other than in person (</w:t>
      </w:r>
      <w:r w:rsidR="002E33AD">
        <w:t>i.e.</w:t>
      </w:r>
      <w:r>
        <w:t xml:space="preserve">. Video or </w:t>
      </w:r>
      <w:bookmarkStart w:id="134" w:name="_9kR3WTr26646CfMlmep1tlyzwvn"/>
      <w:r>
        <w:t>Teleconference</w:t>
      </w:r>
      <w:bookmarkEnd w:id="134"/>
      <w:r>
        <w:t xml:space="preserve">, mail-in ballot, or other means) for this purpose or may select a proxy to represent them at the meeting where the motion for dissolution is considered;  </w:t>
      </w:r>
      <w:bookmarkEnd w:id="133"/>
    </w:p>
    <w:p w:rsidR="00143D8C" w:rsidP="00CA0712" w14:paraId="2C57211C" w14:textId="22221CA9">
      <w:pPr>
        <w:pStyle w:val="Heading4"/>
      </w:pPr>
      <w:r>
        <w:t>any motion to dissolve shall include the process for determining the distribution of Oseredok assets; and</w:t>
      </w:r>
    </w:p>
    <w:p w:rsidR="00143D8C" w:rsidP="00CA0712" w14:paraId="54657DCF" w14:textId="283B2A4F">
      <w:pPr>
        <w:pStyle w:val="Heading4"/>
      </w:pPr>
      <w:r>
        <w:t xml:space="preserve">the motion to dissolve must be passed by a two thirds (2/3) majority of members of Oseredok participating in the meeting either in person or by other means as specified in </w:t>
      </w:r>
      <w:r w:rsidR="00444176">
        <w:fldChar w:fldCharType="begin"/>
      </w:r>
      <w:r w:rsidR="00444176">
        <w:instrText xml:space="preserve"> REF _Ref_ContractCompanion_9kb9Ur03B \w \n \h \t \* MERGEFORMAT </w:instrText>
      </w:r>
      <w:r w:rsidR="00444176">
        <w:fldChar w:fldCharType="separate"/>
      </w:r>
      <w:r w:rsidR="00BC7C5C">
        <w:rPr>
          <w:cs/>
        </w:rPr>
        <w:t>‎</w:t>
      </w:r>
      <w:r w:rsidR="00BC7C5C">
        <w:t>(b)</w:t>
      </w:r>
      <w:r w:rsidR="00444176">
        <w:fldChar w:fldCharType="end"/>
      </w:r>
      <w:r>
        <w:t xml:space="preserve"> above. </w:t>
      </w:r>
    </w:p>
    <w:p w:rsidR="001A0602" w:rsidRPr="00143D8C" w:rsidP="00143D8C" w14:paraId="2E96D2E6" w14:textId="2B436AD0"/>
    <w:sectPr w:rsidSect="002E33AD">
      <w:footerReference w:type="default" r:id="rId11"/>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iDocIDFieldff17c6e3-e8f7-4acc-9076-28d6"/>
  <w:p w:rsidR="00C43A4A" w14:paraId="531E4995" w14:textId="77777777">
    <w:pPr>
      <w:pStyle w:val="DocID"/>
    </w:pPr>
    <w:r>
      <w:fldChar w:fldCharType="begin"/>
    </w:r>
    <w:r>
      <w:instrText xml:space="preserve">  DOCPROPERTY "CUS_DocIDChunk0" </w:instrText>
    </w:r>
    <w:r>
      <w:fldChar w:fldCharType="separate"/>
    </w:r>
    <w:r>
      <w:rPr>
        <w:noProof/>
      </w:rPr>
      <w:t>45903828v1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iDocIDFieldba851806-447e-47a1-ac02-b526"/>
  <w:p w:rsidR="00C43A4A" w14:paraId="1E70EF7C" w14:textId="77777777">
    <w:pPr>
      <w:pStyle w:val="DocID"/>
    </w:pPr>
    <w:r>
      <w:fldChar w:fldCharType="begin"/>
    </w:r>
    <w:r>
      <w:instrText xml:space="preserve">  DOCPROPERTY "CUS_DocIDChunk0" </w:instrText>
    </w:r>
    <w:r>
      <w:fldChar w:fldCharType="separate"/>
    </w:r>
    <w:r>
      <w:rPr>
        <w:noProof/>
      </w:rPr>
      <w:t>45903828v1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iDocIDFieldeade94e8-0b7a-498a-b1e2-d784"/>
  <w:p w:rsidR="00C43A4A" w14:paraId="7879B359" w14:textId="77777777">
    <w:pPr>
      <w:pStyle w:val="DocID"/>
    </w:pPr>
    <w:r>
      <w:fldChar w:fldCharType="begin"/>
    </w:r>
    <w:r>
      <w:instrText xml:space="preserve">  DOCPROPERTY "CUS_DocIDChunk0" </w:instrText>
    </w:r>
    <w:r>
      <w:fldChar w:fldCharType="separate"/>
    </w:r>
    <w:r>
      <w:rPr>
        <w:noProof/>
      </w:rPr>
      <w:t>45903828v1</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3534335"/>
      <w:docPartObj>
        <w:docPartGallery w:val="Page Numbers (Bottom of Page)"/>
        <w:docPartUnique/>
      </w:docPartObj>
    </w:sdtPr>
    <w:sdtEndPr>
      <w:rPr>
        <w:noProof/>
      </w:rPr>
    </w:sdtEndPr>
    <w:sdtContent>
      <w:p w:rsidR="00C43A4A" w:rsidP="00326A1E" w14:paraId="70CD8234" w14:textId="77777777">
        <w:pPr>
          <w:pStyle w:val="Footer"/>
          <w:jc w:val="center"/>
        </w:pPr>
        <w:r>
          <w:fldChar w:fldCharType="begin"/>
        </w:r>
        <w:r>
          <w:instrText xml:space="preserve"> PAGE   \* MERGEFORMAT </w:instrText>
        </w:r>
        <w:r>
          <w:fldChar w:fldCharType="separate"/>
        </w:r>
        <w:r>
          <w:t xml:space="preserve"> </w:t>
        </w:r>
        <w:r>
          <w:rPr>
            <w:noProof/>
          </w:rPr>
          <w:fldChar w:fldCharType="end"/>
        </w:r>
      </w:p>
    </w:sdtContent>
  </w:sdt>
  <w:bookmarkStart w:id="4" w:name="_iDocIDField6bae9597-8952-41e2-bd0b-d171"/>
  <w:p w:rsidR="00C43A4A" w14:paraId="1708F0B7" w14:textId="77777777">
    <w:pPr>
      <w:pStyle w:val="DocID"/>
    </w:pPr>
    <w:r>
      <w:fldChar w:fldCharType="begin"/>
    </w:r>
    <w:r>
      <w:instrText xml:space="preserve">  DOCPROPERTY "CUS_DocIDChunk0" </w:instrText>
    </w:r>
    <w:r>
      <w:fldChar w:fldCharType="separate"/>
    </w:r>
    <w:r>
      <w:rPr>
        <w:noProof/>
      </w:rPr>
      <w:t>45903828v1</w:t>
    </w:r>
    <w:r>
      <w:fldChar w:fldCharType="end"/>
    </w:r>
    <w:bookmarkEnd w:id="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31476284"/>
      <w:docPartObj>
        <w:docPartGallery w:val="Page Numbers (Bottom of Page)"/>
        <w:docPartUnique/>
      </w:docPartObj>
    </w:sdtPr>
    <w:sdtEndPr>
      <w:rPr>
        <w:noProof/>
      </w:rPr>
    </w:sdtEndPr>
    <w:sdtContent>
      <w:p w:rsidR="00C43A4A" w:rsidP="00EF6BDA" w14:paraId="5B90CB2A" w14:textId="77777777">
        <w:pPr>
          <w:pStyle w:val="Footer"/>
          <w:jc w:val="center"/>
        </w:pPr>
        <w:r>
          <w:fldChar w:fldCharType="begin"/>
        </w:r>
        <w:r>
          <w:instrText xml:space="preserve"> PAGE   \* MERGEFORMAT </w:instrText>
        </w:r>
        <w:r>
          <w:fldChar w:fldCharType="separate"/>
        </w:r>
        <w:r>
          <w:t>0</w:t>
        </w:r>
        <w:r>
          <w:rPr>
            <w:noProof/>
          </w:rPr>
          <w:fldChar w:fldCharType="end"/>
        </w:r>
      </w:p>
    </w:sdtContent>
  </w:sdt>
  <w:bookmarkStart w:id="135" w:name="_iDocIDFieldccff1edc-0f91-423d-9b2b-987d"/>
  <w:p w:rsidR="00C43A4A" w14:paraId="5CCEE57B" w14:textId="77777777">
    <w:pPr>
      <w:pStyle w:val="DocID"/>
    </w:pPr>
    <w:r>
      <w:fldChar w:fldCharType="begin"/>
    </w:r>
    <w:r>
      <w:instrText xml:space="preserve">  DOCPROPERTY "CUS_DocIDChunk0" </w:instrText>
    </w:r>
    <w:r>
      <w:fldChar w:fldCharType="separate"/>
    </w:r>
    <w:r>
      <w:rPr>
        <w:noProof/>
      </w:rPr>
      <w:t>45903828v1</w:t>
    </w:r>
    <w:r>
      <w:fldChar w:fldCharType="end"/>
    </w:r>
    <w:bookmarkEnd w:id="135"/>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1CC" w14:paraId="3010F3F3"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373242"/>
    <w:multiLevelType w:val="multilevel"/>
    <w:tmpl w:val="E716C902"/>
    <w:lvl w:ilvl="0">
      <w:start w:val="1"/>
      <w:numFmt w:val="decimal"/>
      <w:pStyle w:val="Heading1"/>
      <w:suff w:val="nothing"/>
      <w:lvlText w:val="Article %1"/>
      <w:lvlJc w:val="left"/>
      <w:pPr>
        <w:ind w:left="0" w:firstLine="0"/>
      </w:pPr>
      <w:rPr>
        <w:rFonts w:hint="default"/>
        <w:vanish w:val="0"/>
        <w:u w:val="none"/>
      </w:rPr>
    </w:lvl>
    <w:lvl w:ilvl="1">
      <w:start w:val="1"/>
      <w:numFmt w:val="decimal"/>
      <w:pStyle w:val="Heading2"/>
      <w:lvlText w:val="%1.%2"/>
      <w:lvlJc w:val="left"/>
      <w:pPr>
        <w:ind w:left="720" w:hanging="720"/>
      </w:pPr>
      <w:rPr>
        <w:rFonts w:hint="default"/>
        <w:vanish w:val="0"/>
        <w:u w:val="none"/>
      </w:rPr>
    </w:lvl>
    <w:lvl w:ilvl="2">
      <w:start w:val="1"/>
      <w:numFmt w:val="lowerLetter"/>
      <w:pStyle w:val="Heading3"/>
      <w:lvlText w:val="(%3)"/>
      <w:lvlJc w:val="left"/>
      <w:pPr>
        <w:ind w:left="1440" w:hanging="720"/>
      </w:pPr>
      <w:rPr>
        <w:rFonts w:hint="default"/>
        <w:vanish w:val="0"/>
        <w:u w:val="none"/>
      </w:rPr>
    </w:lvl>
    <w:lvl w:ilvl="3">
      <w:start w:val="1"/>
      <w:numFmt w:val="lowerRoman"/>
      <w:pStyle w:val="Heading4"/>
      <w:lvlText w:val="(%4)"/>
      <w:lvlJc w:val="left"/>
      <w:pPr>
        <w:ind w:left="2160" w:hanging="720"/>
      </w:pPr>
      <w:rPr>
        <w:rFonts w:hint="default"/>
        <w:i w:val="0"/>
        <w:iCs w:val="0"/>
        <w:vanish w:val="0"/>
        <w:u w:val="none"/>
      </w:rPr>
    </w:lvl>
    <w:lvl w:ilvl="4">
      <w:start w:val="1"/>
      <w:numFmt w:val="upperLetter"/>
      <w:pStyle w:val="Heading5"/>
      <w:lvlText w:val="(%5)"/>
      <w:lvlJc w:val="left"/>
      <w:pPr>
        <w:ind w:left="2880" w:hanging="720"/>
      </w:pPr>
      <w:rPr>
        <w:rFonts w:hint="default"/>
        <w:vanish w:val="0"/>
        <w:u w:val="none"/>
      </w:rPr>
    </w:lvl>
    <w:lvl w:ilvl="5">
      <w:start w:val="1"/>
      <w:numFmt w:val="decimal"/>
      <w:pStyle w:val="Heading6"/>
      <w:lvlText w:val="%6."/>
      <w:lvlJc w:val="left"/>
      <w:pPr>
        <w:tabs>
          <w:tab w:val="num" w:pos="4320"/>
        </w:tabs>
        <w:ind w:left="3600" w:hanging="720"/>
      </w:pPr>
      <w:rPr>
        <w:rFonts w:hint="default"/>
        <w:vanish w:val="0"/>
        <w:u w:val="none"/>
      </w:rPr>
    </w:lvl>
    <w:lvl w:ilvl="6">
      <w:start w:val="1"/>
      <w:numFmt w:val="upperLetter"/>
      <w:pStyle w:val="Heading7"/>
      <w:suff w:val="nothing"/>
      <w:lvlText w:val="Schedule %7"/>
      <w:lvlJc w:val="left"/>
      <w:pPr>
        <w:tabs>
          <w:tab w:val="num" w:pos="1440"/>
        </w:tabs>
        <w:ind w:left="0" w:firstLine="0"/>
      </w:pPr>
      <w:rPr>
        <w:rFonts w:hint="default"/>
        <w:b/>
        <w:i w:val="0"/>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18"/>
    <w:rsid w:val="00013653"/>
    <w:rsid w:val="00013D2B"/>
    <w:rsid w:val="0001411B"/>
    <w:rsid w:val="00015C9F"/>
    <w:rsid w:val="00016721"/>
    <w:rsid w:val="000248CF"/>
    <w:rsid w:val="00024C6F"/>
    <w:rsid w:val="00025FF4"/>
    <w:rsid w:val="00031727"/>
    <w:rsid w:val="00036A90"/>
    <w:rsid w:val="00037337"/>
    <w:rsid w:val="0003740C"/>
    <w:rsid w:val="000379E8"/>
    <w:rsid w:val="00042DA7"/>
    <w:rsid w:val="0004658A"/>
    <w:rsid w:val="00053445"/>
    <w:rsid w:val="0006147F"/>
    <w:rsid w:val="00066C48"/>
    <w:rsid w:val="00092A96"/>
    <w:rsid w:val="000940F3"/>
    <w:rsid w:val="000A54E0"/>
    <w:rsid w:val="000B43D5"/>
    <w:rsid w:val="000D0E62"/>
    <w:rsid w:val="000D55B1"/>
    <w:rsid w:val="000E37B2"/>
    <w:rsid w:val="000E3E35"/>
    <w:rsid w:val="000E47EB"/>
    <w:rsid w:val="000F04FF"/>
    <w:rsid w:val="000F5D12"/>
    <w:rsid w:val="000F71B0"/>
    <w:rsid w:val="001105F7"/>
    <w:rsid w:val="00114AB5"/>
    <w:rsid w:val="00130718"/>
    <w:rsid w:val="0013119C"/>
    <w:rsid w:val="00132460"/>
    <w:rsid w:val="0013523B"/>
    <w:rsid w:val="00143D8C"/>
    <w:rsid w:val="0015303B"/>
    <w:rsid w:val="0016632D"/>
    <w:rsid w:val="001778E2"/>
    <w:rsid w:val="0018460F"/>
    <w:rsid w:val="001878EF"/>
    <w:rsid w:val="00195EA0"/>
    <w:rsid w:val="0019795A"/>
    <w:rsid w:val="00197A64"/>
    <w:rsid w:val="001A0602"/>
    <w:rsid w:val="001A2981"/>
    <w:rsid w:val="001A3510"/>
    <w:rsid w:val="001A425D"/>
    <w:rsid w:val="001B769D"/>
    <w:rsid w:val="001C39B5"/>
    <w:rsid w:val="001C7695"/>
    <w:rsid w:val="001E1869"/>
    <w:rsid w:val="001F5E3A"/>
    <w:rsid w:val="001F71D8"/>
    <w:rsid w:val="00217FE2"/>
    <w:rsid w:val="00256070"/>
    <w:rsid w:val="002636F8"/>
    <w:rsid w:val="002749C2"/>
    <w:rsid w:val="002774C5"/>
    <w:rsid w:val="0028410E"/>
    <w:rsid w:val="0029062C"/>
    <w:rsid w:val="00294021"/>
    <w:rsid w:val="002A2C60"/>
    <w:rsid w:val="002A4D87"/>
    <w:rsid w:val="002B36C0"/>
    <w:rsid w:val="002B557A"/>
    <w:rsid w:val="002D44E1"/>
    <w:rsid w:val="002E33AD"/>
    <w:rsid w:val="002E5836"/>
    <w:rsid w:val="0032078E"/>
    <w:rsid w:val="00326A1E"/>
    <w:rsid w:val="00327E91"/>
    <w:rsid w:val="00327F8F"/>
    <w:rsid w:val="003532F3"/>
    <w:rsid w:val="00354B69"/>
    <w:rsid w:val="0035609F"/>
    <w:rsid w:val="00362508"/>
    <w:rsid w:val="00367AA6"/>
    <w:rsid w:val="00383C31"/>
    <w:rsid w:val="00396E40"/>
    <w:rsid w:val="00396ED3"/>
    <w:rsid w:val="003970A2"/>
    <w:rsid w:val="003976E1"/>
    <w:rsid w:val="003A2209"/>
    <w:rsid w:val="003B0224"/>
    <w:rsid w:val="003B0AB7"/>
    <w:rsid w:val="003C0BB2"/>
    <w:rsid w:val="003C26C4"/>
    <w:rsid w:val="003C6D01"/>
    <w:rsid w:val="003D3443"/>
    <w:rsid w:val="003E0F8D"/>
    <w:rsid w:val="003E2A4A"/>
    <w:rsid w:val="003F2E5F"/>
    <w:rsid w:val="004002EB"/>
    <w:rsid w:val="00404734"/>
    <w:rsid w:val="00407FC7"/>
    <w:rsid w:val="00412CFD"/>
    <w:rsid w:val="00417512"/>
    <w:rsid w:val="00420D9B"/>
    <w:rsid w:val="0044410D"/>
    <w:rsid w:val="00444176"/>
    <w:rsid w:val="004446AA"/>
    <w:rsid w:val="00452299"/>
    <w:rsid w:val="00462B22"/>
    <w:rsid w:val="00474B45"/>
    <w:rsid w:val="00483DE9"/>
    <w:rsid w:val="00491DE1"/>
    <w:rsid w:val="004A128A"/>
    <w:rsid w:val="004A46A8"/>
    <w:rsid w:val="004B5400"/>
    <w:rsid w:val="004B7A4C"/>
    <w:rsid w:val="004C3E96"/>
    <w:rsid w:val="004C4D64"/>
    <w:rsid w:val="004C5C5B"/>
    <w:rsid w:val="004C5E17"/>
    <w:rsid w:val="004D1225"/>
    <w:rsid w:val="004D4113"/>
    <w:rsid w:val="00507471"/>
    <w:rsid w:val="00513FAF"/>
    <w:rsid w:val="0052584F"/>
    <w:rsid w:val="0052632C"/>
    <w:rsid w:val="00531554"/>
    <w:rsid w:val="00550582"/>
    <w:rsid w:val="00553C86"/>
    <w:rsid w:val="00576722"/>
    <w:rsid w:val="0059275A"/>
    <w:rsid w:val="0059685D"/>
    <w:rsid w:val="005A1DB0"/>
    <w:rsid w:val="005A6F90"/>
    <w:rsid w:val="005B0046"/>
    <w:rsid w:val="005B47DE"/>
    <w:rsid w:val="005C0595"/>
    <w:rsid w:val="005C6EFD"/>
    <w:rsid w:val="005E07CD"/>
    <w:rsid w:val="005E3949"/>
    <w:rsid w:val="005F6021"/>
    <w:rsid w:val="005F7877"/>
    <w:rsid w:val="006104C9"/>
    <w:rsid w:val="00610D4D"/>
    <w:rsid w:val="006222B1"/>
    <w:rsid w:val="0062641B"/>
    <w:rsid w:val="00641E36"/>
    <w:rsid w:val="00643F09"/>
    <w:rsid w:val="00650C1D"/>
    <w:rsid w:val="0065107F"/>
    <w:rsid w:val="00665CE2"/>
    <w:rsid w:val="00673F5B"/>
    <w:rsid w:val="00675C9B"/>
    <w:rsid w:val="00684352"/>
    <w:rsid w:val="006A4118"/>
    <w:rsid w:val="006A546C"/>
    <w:rsid w:val="006A665D"/>
    <w:rsid w:val="006B0226"/>
    <w:rsid w:val="006B0819"/>
    <w:rsid w:val="006B2BF5"/>
    <w:rsid w:val="006B30F4"/>
    <w:rsid w:val="006B7DDB"/>
    <w:rsid w:val="006C5ED8"/>
    <w:rsid w:val="006D315F"/>
    <w:rsid w:val="006E5BDE"/>
    <w:rsid w:val="006E66B6"/>
    <w:rsid w:val="006F1831"/>
    <w:rsid w:val="006F3EF8"/>
    <w:rsid w:val="006F7D88"/>
    <w:rsid w:val="00703179"/>
    <w:rsid w:val="007040E1"/>
    <w:rsid w:val="00713120"/>
    <w:rsid w:val="00714F2C"/>
    <w:rsid w:val="007249F2"/>
    <w:rsid w:val="00740A10"/>
    <w:rsid w:val="00741D63"/>
    <w:rsid w:val="00742A32"/>
    <w:rsid w:val="00743E2D"/>
    <w:rsid w:val="00750A2F"/>
    <w:rsid w:val="007512A3"/>
    <w:rsid w:val="00774198"/>
    <w:rsid w:val="0078618E"/>
    <w:rsid w:val="00786492"/>
    <w:rsid w:val="00794190"/>
    <w:rsid w:val="007B1426"/>
    <w:rsid w:val="007B4436"/>
    <w:rsid w:val="007D3E2C"/>
    <w:rsid w:val="007D5C6A"/>
    <w:rsid w:val="007E0D87"/>
    <w:rsid w:val="007E3220"/>
    <w:rsid w:val="00811B68"/>
    <w:rsid w:val="008210CE"/>
    <w:rsid w:val="00822814"/>
    <w:rsid w:val="00824039"/>
    <w:rsid w:val="00824811"/>
    <w:rsid w:val="0083687E"/>
    <w:rsid w:val="008525DB"/>
    <w:rsid w:val="00862EC7"/>
    <w:rsid w:val="00873726"/>
    <w:rsid w:val="00874D60"/>
    <w:rsid w:val="0087672E"/>
    <w:rsid w:val="00882A89"/>
    <w:rsid w:val="00883F9B"/>
    <w:rsid w:val="008871E0"/>
    <w:rsid w:val="00890CB6"/>
    <w:rsid w:val="00891ACB"/>
    <w:rsid w:val="00897044"/>
    <w:rsid w:val="008A7DBE"/>
    <w:rsid w:val="008B0EDB"/>
    <w:rsid w:val="008C1023"/>
    <w:rsid w:val="008C325D"/>
    <w:rsid w:val="008D36DC"/>
    <w:rsid w:val="008E3B0C"/>
    <w:rsid w:val="008E7F30"/>
    <w:rsid w:val="00902334"/>
    <w:rsid w:val="00911407"/>
    <w:rsid w:val="00912F00"/>
    <w:rsid w:val="00917BFC"/>
    <w:rsid w:val="00920D07"/>
    <w:rsid w:val="00931B6A"/>
    <w:rsid w:val="009332B2"/>
    <w:rsid w:val="00936FF9"/>
    <w:rsid w:val="0094440F"/>
    <w:rsid w:val="00952569"/>
    <w:rsid w:val="009530A4"/>
    <w:rsid w:val="00960B1A"/>
    <w:rsid w:val="0096207D"/>
    <w:rsid w:val="00962CA3"/>
    <w:rsid w:val="00970794"/>
    <w:rsid w:val="009A50AB"/>
    <w:rsid w:val="009B05CE"/>
    <w:rsid w:val="009B233C"/>
    <w:rsid w:val="009B7828"/>
    <w:rsid w:val="009D74C9"/>
    <w:rsid w:val="00A131C0"/>
    <w:rsid w:val="00A14C04"/>
    <w:rsid w:val="00A23ECA"/>
    <w:rsid w:val="00A31216"/>
    <w:rsid w:val="00A32B98"/>
    <w:rsid w:val="00A42EEA"/>
    <w:rsid w:val="00A437C6"/>
    <w:rsid w:val="00A45DC4"/>
    <w:rsid w:val="00A51104"/>
    <w:rsid w:val="00A54821"/>
    <w:rsid w:val="00A561CE"/>
    <w:rsid w:val="00A56CB2"/>
    <w:rsid w:val="00A56DDC"/>
    <w:rsid w:val="00A62281"/>
    <w:rsid w:val="00A663F5"/>
    <w:rsid w:val="00A74C3D"/>
    <w:rsid w:val="00A82253"/>
    <w:rsid w:val="00A9052A"/>
    <w:rsid w:val="00A94B6E"/>
    <w:rsid w:val="00AF4ACA"/>
    <w:rsid w:val="00B01CC2"/>
    <w:rsid w:val="00B024CC"/>
    <w:rsid w:val="00B03B03"/>
    <w:rsid w:val="00B047EE"/>
    <w:rsid w:val="00B04A58"/>
    <w:rsid w:val="00B0503D"/>
    <w:rsid w:val="00B22462"/>
    <w:rsid w:val="00B30C67"/>
    <w:rsid w:val="00B359FB"/>
    <w:rsid w:val="00B50AEE"/>
    <w:rsid w:val="00B56511"/>
    <w:rsid w:val="00B56FDD"/>
    <w:rsid w:val="00B601A6"/>
    <w:rsid w:val="00B64BE2"/>
    <w:rsid w:val="00B745D0"/>
    <w:rsid w:val="00B80880"/>
    <w:rsid w:val="00B80940"/>
    <w:rsid w:val="00B83683"/>
    <w:rsid w:val="00B85EF5"/>
    <w:rsid w:val="00B92721"/>
    <w:rsid w:val="00B95977"/>
    <w:rsid w:val="00B96C9B"/>
    <w:rsid w:val="00BA14A8"/>
    <w:rsid w:val="00BA19CA"/>
    <w:rsid w:val="00BA7930"/>
    <w:rsid w:val="00BB1C86"/>
    <w:rsid w:val="00BB324B"/>
    <w:rsid w:val="00BC1316"/>
    <w:rsid w:val="00BC6362"/>
    <w:rsid w:val="00BC7C5C"/>
    <w:rsid w:val="00BE3577"/>
    <w:rsid w:val="00BF270F"/>
    <w:rsid w:val="00BF6A62"/>
    <w:rsid w:val="00C007D7"/>
    <w:rsid w:val="00C043F2"/>
    <w:rsid w:val="00C055B0"/>
    <w:rsid w:val="00C0589E"/>
    <w:rsid w:val="00C12B96"/>
    <w:rsid w:val="00C134FD"/>
    <w:rsid w:val="00C34A13"/>
    <w:rsid w:val="00C35A4E"/>
    <w:rsid w:val="00C37D95"/>
    <w:rsid w:val="00C43A4A"/>
    <w:rsid w:val="00C46023"/>
    <w:rsid w:val="00C513AC"/>
    <w:rsid w:val="00C53286"/>
    <w:rsid w:val="00C627C3"/>
    <w:rsid w:val="00C713E6"/>
    <w:rsid w:val="00C7227B"/>
    <w:rsid w:val="00C72300"/>
    <w:rsid w:val="00C733D9"/>
    <w:rsid w:val="00C7732E"/>
    <w:rsid w:val="00C924B2"/>
    <w:rsid w:val="00CA0712"/>
    <w:rsid w:val="00CA44EA"/>
    <w:rsid w:val="00CB10D1"/>
    <w:rsid w:val="00CB31CF"/>
    <w:rsid w:val="00CC58A1"/>
    <w:rsid w:val="00CD2E0D"/>
    <w:rsid w:val="00CD51CC"/>
    <w:rsid w:val="00CD5302"/>
    <w:rsid w:val="00CE733D"/>
    <w:rsid w:val="00CF06EE"/>
    <w:rsid w:val="00CF4B79"/>
    <w:rsid w:val="00D0249B"/>
    <w:rsid w:val="00D1508F"/>
    <w:rsid w:val="00D17071"/>
    <w:rsid w:val="00D1711B"/>
    <w:rsid w:val="00D208D9"/>
    <w:rsid w:val="00D21042"/>
    <w:rsid w:val="00D300DE"/>
    <w:rsid w:val="00D432BD"/>
    <w:rsid w:val="00D54BC4"/>
    <w:rsid w:val="00D67834"/>
    <w:rsid w:val="00D730EE"/>
    <w:rsid w:val="00D74560"/>
    <w:rsid w:val="00D8718F"/>
    <w:rsid w:val="00D932F5"/>
    <w:rsid w:val="00D97C89"/>
    <w:rsid w:val="00DB06D2"/>
    <w:rsid w:val="00DC4C8B"/>
    <w:rsid w:val="00DE1E5F"/>
    <w:rsid w:val="00DE7B1D"/>
    <w:rsid w:val="00DF2668"/>
    <w:rsid w:val="00DF3B25"/>
    <w:rsid w:val="00DF426D"/>
    <w:rsid w:val="00DF7BAC"/>
    <w:rsid w:val="00E0273C"/>
    <w:rsid w:val="00E2075E"/>
    <w:rsid w:val="00E20A7E"/>
    <w:rsid w:val="00E27166"/>
    <w:rsid w:val="00E30B5D"/>
    <w:rsid w:val="00E353E7"/>
    <w:rsid w:val="00E417B9"/>
    <w:rsid w:val="00E44A33"/>
    <w:rsid w:val="00E564E8"/>
    <w:rsid w:val="00E74503"/>
    <w:rsid w:val="00E81402"/>
    <w:rsid w:val="00E92B5B"/>
    <w:rsid w:val="00EA21EA"/>
    <w:rsid w:val="00EB1AE9"/>
    <w:rsid w:val="00EB6B7C"/>
    <w:rsid w:val="00ED16BD"/>
    <w:rsid w:val="00EE4318"/>
    <w:rsid w:val="00EE6F94"/>
    <w:rsid w:val="00EF6BDA"/>
    <w:rsid w:val="00F0345D"/>
    <w:rsid w:val="00F14456"/>
    <w:rsid w:val="00F253E9"/>
    <w:rsid w:val="00F40AC1"/>
    <w:rsid w:val="00F46AD4"/>
    <w:rsid w:val="00F56283"/>
    <w:rsid w:val="00F7303C"/>
    <w:rsid w:val="00F7527D"/>
    <w:rsid w:val="00F81042"/>
    <w:rsid w:val="00F93891"/>
    <w:rsid w:val="00FA4C3C"/>
    <w:rsid w:val="00FA674F"/>
    <w:rsid w:val="00FB107F"/>
    <w:rsid w:val="00FB431D"/>
    <w:rsid w:val="00FB6A0B"/>
    <w:rsid w:val="00FC1848"/>
    <w:rsid w:val="00FF01C8"/>
    <w:rsid w:val="00FF6158"/>
    <w:rsid w:val="00FF73E8"/>
  </w:rsids>
  <w:docVars>
    <w:docVar w:name="__Grammarly_42___1" w:val="H4sIAAAAAAAEAKtWcslP9kxRslIyNDY2sDA3MzY0MjQ3MzOxNDRV0lEKTi0uzszPAykwNK8FACElNY8tAAAA"/>
    <w:docVar w:name="__Grammarly_42____i" w:val="H4sIAAAAAAAEAKtWckksSQxILCpxzi/NK1GyMqwFAAEhoTITAAAA"/>
  </w:docVars>
  <m:mathPr>
    <m:mathFont m:val="Cambria Math"/>
  </m:mathPr>
  <w:themeFontLang w:val="en-CA" w:bidi="ar-SA"/>
  <w:clrSchemeMapping w:bg1="light1" w:t1="dark1" w:bg2="light2" w:t2="dark2" w:accent1="accent1" w:accent2="accent2" w:accent3="accent3" w:accent4="accent4" w:accent5="accent5" w:accent6="accent6" w:hyperlink="hyperlink" w:followedHyperlink="followedHyperlink"/>
  <w14:docId w14:val="718956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39B5"/>
    <w:pPr>
      <w:spacing w:before="240" w:after="0" w:line="240" w:lineRule="auto"/>
      <w:jc w:val="both"/>
    </w:pPr>
    <w:rPr>
      <w:rFonts w:ascii="Arial" w:eastAsia="Times New Roman" w:hAnsi="Arial" w:cs="Times New Roman"/>
      <w:sz w:val="20"/>
      <w:szCs w:val="20"/>
      <w:lang w:val="en-US"/>
    </w:rPr>
  </w:style>
  <w:style w:type="paragraph" w:styleId="Heading1">
    <w:name w:val="heading 1"/>
    <w:basedOn w:val="BodyText"/>
    <w:next w:val="BodyText"/>
    <w:link w:val="Heading1Char"/>
    <w:qFormat/>
    <w:rsid w:val="00143D8C"/>
    <w:pPr>
      <w:keepNext/>
      <w:numPr>
        <w:numId w:val="1"/>
      </w:numPr>
      <w:jc w:val="center"/>
      <w:outlineLvl w:val="0"/>
    </w:pPr>
    <w:rPr>
      <w:b/>
      <w:caps/>
    </w:rPr>
  </w:style>
  <w:style w:type="paragraph" w:styleId="Heading2">
    <w:name w:val="heading 2"/>
    <w:basedOn w:val="BodyText"/>
    <w:link w:val="Heading2Char"/>
    <w:qFormat/>
    <w:rsid w:val="00143D8C"/>
    <w:pPr>
      <w:keepNext/>
      <w:numPr>
        <w:ilvl w:val="1"/>
        <w:numId w:val="1"/>
      </w:numPr>
      <w:outlineLvl w:val="1"/>
    </w:pPr>
    <w:rPr>
      <w:rFonts w:ascii="Arial Bold" w:hAnsi="Arial Bold"/>
      <w:b/>
    </w:rPr>
  </w:style>
  <w:style w:type="paragraph" w:styleId="Heading3">
    <w:name w:val="heading 3"/>
    <w:basedOn w:val="BodyText"/>
    <w:link w:val="Heading3Char"/>
    <w:qFormat/>
    <w:rsid w:val="00143D8C"/>
    <w:pPr>
      <w:numPr>
        <w:ilvl w:val="2"/>
        <w:numId w:val="1"/>
      </w:numPr>
      <w:outlineLvl w:val="2"/>
    </w:pPr>
  </w:style>
  <w:style w:type="paragraph" w:styleId="Heading4">
    <w:name w:val="heading 4"/>
    <w:basedOn w:val="BodyText"/>
    <w:link w:val="Heading4Char"/>
    <w:qFormat/>
    <w:rsid w:val="00143D8C"/>
    <w:pPr>
      <w:numPr>
        <w:ilvl w:val="3"/>
        <w:numId w:val="1"/>
      </w:numPr>
      <w:outlineLvl w:val="3"/>
    </w:pPr>
  </w:style>
  <w:style w:type="paragraph" w:styleId="Heading5">
    <w:name w:val="heading 5"/>
    <w:basedOn w:val="BodyText"/>
    <w:link w:val="Heading5Char"/>
    <w:qFormat/>
    <w:rsid w:val="00143D8C"/>
    <w:pPr>
      <w:numPr>
        <w:ilvl w:val="4"/>
        <w:numId w:val="1"/>
      </w:numPr>
      <w:outlineLvl w:val="4"/>
    </w:pPr>
  </w:style>
  <w:style w:type="paragraph" w:styleId="Heading6">
    <w:name w:val="heading 6"/>
    <w:basedOn w:val="BodyText"/>
    <w:link w:val="Heading6Char"/>
    <w:qFormat/>
    <w:rsid w:val="00143D8C"/>
    <w:pPr>
      <w:numPr>
        <w:ilvl w:val="5"/>
        <w:numId w:val="1"/>
      </w:numPr>
      <w:outlineLvl w:val="5"/>
    </w:pPr>
  </w:style>
  <w:style w:type="paragraph" w:styleId="Heading7">
    <w:name w:val="heading 7"/>
    <w:basedOn w:val="BodyText"/>
    <w:next w:val="BodyText"/>
    <w:link w:val="Heading7Char"/>
    <w:qFormat/>
    <w:rsid w:val="00143D8C"/>
    <w:pPr>
      <w:numPr>
        <w:ilvl w:val="6"/>
        <w:numId w:val="1"/>
      </w:numPr>
      <w:jc w:val="center"/>
      <w:outlineLvl w:val="6"/>
    </w:pPr>
    <w:rPr>
      <w:b/>
      <w:caps/>
    </w:rPr>
  </w:style>
  <w:style w:type="paragraph" w:styleId="Heading8">
    <w:name w:val="heading 8"/>
    <w:basedOn w:val="Heading"/>
    <w:next w:val="Normal"/>
    <w:link w:val="Heading8Char"/>
    <w:qFormat/>
    <w:rsid w:val="00143D8C"/>
    <w:pPr>
      <w:numPr>
        <w:ilvl w:val="7"/>
        <w:numId w:val="1"/>
      </w:numPr>
      <w:outlineLvl w:val="7"/>
    </w:pPr>
  </w:style>
  <w:style w:type="paragraph" w:styleId="Heading9">
    <w:name w:val="heading 9"/>
    <w:basedOn w:val="Heading"/>
    <w:next w:val="Normal"/>
    <w:link w:val="Heading9Char"/>
    <w:qFormat/>
    <w:rsid w:val="00143D8C"/>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4B6E"/>
    <w:rPr>
      <w:rFonts w:ascii="Arial" w:eastAsia="Times New Roman" w:hAnsi="Arial" w:cs="Times New Roman"/>
      <w:b/>
      <w:caps/>
      <w:sz w:val="20"/>
      <w:szCs w:val="20"/>
      <w:lang w:val="en-US"/>
    </w:rPr>
  </w:style>
  <w:style w:type="character" w:customStyle="1" w:styleId="Heading2Char">
    <w:name w:val="Heading 2 Char"/>
    <w:basedOn w:val="DefaultParagraphFont"/>
    <w:link w:val="Heading2"/>
    <w:rsid w:val="00A94B6E"/>
    <w:rPr>
      <w:rFonts w:ascii="Arial Bold" w:eastAsia="Times New Roman" w:hAnsi="Arial Bold" w:cs="Times New Roman"/>
      <w:b/>
      <w:sz w:val="20"/>
      <w:szCs w:val="20"/>
      <w:lang w:val="en-US"/>
    </w:rPr>
  </w:style>
  <w:style w:type="character" w:customStyle="1" w:styleId="Heading3Char">
    <w:name w:val="Heading 3 Char"/>
    <w:basedOn w:val="DefaultParagraphFont"/>
    <w:link w:val="Heading3"/>
    <w:rsid w:val="00A94B6E"/>
    <w:rPr>
      <w:rFonts w:ascii="Arial" w:eastAsia="Times New Roman" w:hAnsi="Arial" w:cs="Times New Roman"/>
      <w:sz w:val="20"/>
      <w:szCs w:val="20"/>
      <w:lang w:val="en-US"/>
    </w:rPr>
  </w:style>
  <w:style w:type="character" w:customStyle="1" w:styleId="Heading4Char">
    <w:name w:val="Heading 4 Char"/>
    <w:basedOn w:val="DefaultParagraphFont"/>
    <w:link w:val="Heading4"/>
    <w:rsid w:val="00A94B6E"/>
    <w:rPr>
      <w:rFonts w:ascii="Arial" w:eastAsia="Times New Roman" w:hAnsi="Arial" w:cs="Times New Roman"/>
      <w:sz w:val="20"/>
      <w:szCs w:val="20"/>
      <w:lang w:val="en-US"/>
    </w:rPr>
  </w:style>
  <w:style w:type="character" w:customStyle="1" w:styleId="Heading5Char">
    <w:name w:val="Heading 5 Char"/>
    <w:basedOn w:val="DefaultParagraphFont"/>
    <w:link w:val="Heading5"/>
    <w:rsid w:val="00A94B6E"/>
    <w:rPr>
      <w:rFonts w:ascii="Arial" w:eastAsia="Times New Roman" w:hAnsi="Arial" w:cs="Times New Roman"/>
      <w:sz w:val="20"/>
      <w:szCs w:val="20"/>
      <w:lang w:val="en-US"/>
    </w:rPr>
  </w:style>
  <w:style w:type="character" w:customStyle="1" w:styleId="Heading6Char">
    <w:name w:val="Heading 6 Char"/>
    <w:basedOn w:val="DefaultParagraphFont"/>
    <w:link w:val="Heading6"/>
    <w:rsid w:val="00A94B6E"/>
    <w:rPr>
      <w:rFonts w:ascii="Arial" w:eastAsia="Times New Roman" w:hAnsi="Arial" w:cs="Times New Roman"/>
      <w:sz w:val="20"/>
      <w:szCs w:val="20"/>
      <w:lang w:val="en-US"/>
    </w:rPr>
  </w:style>
  <w:style w:type="character" w:customStyle="1" w:styleId="Heading7Char">
    <w:name w:val="Heading 7 Char"/>
    <w:basedOn w:val="DefaultParagraphFont"/>
    <w:link w:val="Heading7"/>
    <w:rsid w:val="00A94B6E"/>
    <w:rPr>
      <w:rFonts w:ascii="Arial" w:eastAsia="Times New Roman" w:hAnsi="Arial" w:cs="Times New Roman"/>
      <w:b/>
      <w:caps/>
      <w:sz w:val="20"/>
      <w:szCs w:val="20"/>
      <w:lang w:val="en-US"/>
    </w:rPr>
  </w:style>
  <w:style w:type="character" w:customStyle="1" w:styleId="Heading8Char">
    <w:name w:val="Heading 8 Char"/>
    <w:basedOn w:val="DefaultParagraphFont"/>
    <w:link w:val="Heading8"/>
    <w:rsid w:val="00A94B6E"/>
    <w:rPr>
      <w:rFonts w:ascii="Arial" w:eastAsia="Times New Roman" w:hAnsi="Arial" w:cs="Times New Roman"/>
      <w:sz w:val="20"/>
      <w:szCs w:val="20"/>
      <w:lang w:val="en-US"/>
    </w:rPr>
  </w:style>
  <w:style w:type="character" w:customStyle="1" w:styleId="Heading9Char">
    <w:name w:val="Heading 9 Char"/>
    <w:basedOn w:val="DefaultParagraphFont"/>
    <w:link w:val="Heading9"/>
    <w:rsid w:val="00A94B6E"/>
    <w:rPr>
      <w:rFonts w:ascii="Arial" w:eastAsia="Times New Roman" w:hAnsi="Arial" w:cs="Times New Roman"/>
      <w:sz w:val="20"/>
      <w:szCs w:val="20"/>
      <w:lang w:val="en-US"/>
    </w:rPr>
  </w:style>
  <w:style w:type="paragraph" w:styleId="BodyText">
    <w:name w:val="Body Text"/>
    <w:basedOn w:val="Normal"/>
    <w:link w:val="BodyTextChar"/>
    <w:qFormat/>
    <w:rsid w:val="00BC7C5C"/>
  </w:style>
  <w:style w:type="character" w:customStyle="1" w:styleId="BodyTextChar">
    <w:name w:val="Body Text Char"/>
    <w:basedOn w:val="DefaultParagraphFont"/>
    <w:link w:val="BodyText"/>
    <w:rsid w:val="00BC7C5C"/>
    <w:rPr>
      <w:rFonts w:ascii="Arial" w:eastAsia="Times New Roman" w:hAnsi="Arial" w:cs="Times New Roman"/>
      <w:sz w:val="20"/>
      <w:szCs w:val="20"/>
      <w:lang w:val="en-US"/>
    </w:rPr>
  </w:style>
  <w:style w:type="paragraph" w:styleId="Title">
    <w:name w:val="Title"/>
    <w:basedOn w:val="BodyText"/>
    <w:next w:val="BodyText"/>
    <w:link w:val="TitleChar"/>
    <w:qFormat/>
    <w:rsid w:val="00143D8C"/>
    <w:pPr>
      <w:keepNext/>
      <w:jc w:val="center"/>
    </w:pPr>
    <w:rPr>
      <w:rFonts w:eastAsiaTheme="majorEastAsia" w:cstheme="majorBidi"/>
      <w:b/>
      <w:caps/>
      <w:color w:val="000000" w:themeColor="text1"/>
      <w:szCs w:val="52"/>
    </w:rPr>
  </w:style>
  <w:style w:type="character" w:customStyle="1" w:styleId="TitleChar">
    <w:name w:val="Title Char"/>
    <w:basedOn w:val="DefaultParagraphFont"/>
    <w:link w:val="Title"/>
    <w:rsid w:val="00143D8C"/>
    <w:rPr>
      <w:rFonts w:ascii="Arial" w:hAnsi="Arial" w:eastAsiaTheme="majorEastAsia" w:cstheme="majorBidi"/>
      <w:b/>
      <w:caps/>
      <w:color w:val="000000" w:themeColor="text1"/>
      <w:sz w:val="20"/>
      <w:szCs w:val="52"/>
      <w:lang w:val="en-US"/>
    </w:rPr>
  </w:style>
  <w:style w:type="paragraph" w:styleId="ListParagraph">
    <w:name w:val="List Paragraph"/>
    <w:basedOn w:val="Normal"/>
    <w:uiPriority w:val="34"/>
    <w:qFormat/>
    <w:rsid w:val="00A94B6E"/>
    <w:pPr>
      <w:widowControl w:val="0"/>
      <w:autoSpaceDE w:val="0"/>
      <w:autoSpaceDN w:val="0"/>
      <w:ind w:left="2066" w:hanging="362"/>
    </w:pPr>
    <w:rPr>
      <w:rFonts w:eastAsia="Arial" w:cs="Arial"/>
    </w:rPr>
  </w:style>
  <w:style w:type="paragraph" w:customStyle="1" w:styleId="TableParagraph">
    <w:name w:val="Table Paragraph"/>
    <w:basedOn w:val="Normal"/>
    <w:uiPriority w:val="1"/>
    <w:qFormat/>
    <w:rsid w:val="00A94B6E"/>
    <w:pPr>
      <w:widowControl w:val="0"/>
      <w:autoSpaceDE w:val="0"/>
      <w:autoSpaceDN w:val="0"/>
    </w:pPr>
    <w:rPr>
      <w:rFonts w:eastAsia="Arial" w:cs="Arial"/>
    </w:rPr>
  </w:style>
  <w:style w:type="paragraph" w:styleId="BalloonText">
    <w:name w:val="Balloon Text"/>
    <w:basedOn w:val="Normal"/>
    <w:link w:val="BalloonTextChar"/>
    <w:uiPriority w:val="99"/>
    <w:semiHidden/>
    <w:unhideWhenUsed/>
    <w:rsid w:val="00A94B6E"/>
    <w:pPr>
      <w:widowControl w:val="0"/>
      <w:autoSpaceDE w:val="0"/>
      <w:autoSpaceDN w:val="0"/>
    </w:pPr>
    <w:rPr>
      <w:rFonts w:ascii="Times New Roman" w:eastAsia="Arial" w:hAnsi="Times New Roman"/>
      <w:sz w:val="18"/>
      <w:szCs w:val="18"/>
    </w:rPr>
  </w:style>
  <w:style w:type="character" w:customStyle="1" w:styleId="BalloonTextChar">
    <w:name w:val="Balloon Text Char"/>
    <w:basedOn w:val="DefaultParagraphFont"/>
    <w:link w:val="BalloonText"/>
    <w:uiPriority w:val="99"/>
    <w:semiHidden/>
    <w:rsid w:val="00A94B6E"/>
    <w:rPr>
      <w:rFonts w:ascii="Times New Roman" w:eastAsia="Arial" w:hAnsi="Times New Roman" w:cs="Times New Roman"/>
      <w:sz w:val="18"/>
      <w:szCs w:val="18"/>
      <w:lang w:val="en-US"/>
    </w:rPr>
  </w:style>
  <w:style w:type="character" w:styleId="CommentReference">
    <w:name w:val="annotation reference"/>
    <w:basedOn w:val="DefaultParagraphFont"/>
    <w:uiPriority w:val="99"/>
    <w:semiHidden/>
    <w:unhideWhenUsed/>
    <w:rsid w:val="00A94B6E"/>
    <w:rPr>
      <w:sz w:val="18"/>
      <w:szCs w:val="18"/>
    </w:rPr>
  </w:style>
  <w:style w:type="paragraph" w:styleId="CommentText">
    <w:name w:val="annotation text"/>
    <w:basedOn w:val="Normal"/>
    <w:link w:val="CommentTextChar"/>
    <w:uiPriority w:val="99"/>
    <w:unhideWhenUsed/>
    <w:rsid w:val="00A94B6E"/>
    <w:pPr>
      <w:widowControl w:val="0"/>
      <w:autoSpaceDE w:val="0"/>
      <w:autoSpaceDN w:val="0"/>
    </w:pPr>
    <w:rPr>
      <w:rFonts w:eastAsia="Arial" w:cs="Arial"/>
      <w:sz w:val="24"/>
      <w:szCs w:val="24"/>
    </w:rPr>
  </w:style>
  <w:style w:type="character" w:customStyle="1" w:styleId="CommentTextChar">
    <w:name w:val="Comment Text Char"/>
    <w:basedOn w:val="DefaultParagraphFont"/>
    <w:link w:val="CommentText"/>
    <w:uiPriority w:val="99"/>
    <w:rsid w:val="00A94B6E"/>
    <w:rPr>
      <w:rFonts w:ascii="Arial" w:eastAsia="Arial"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A94B6E"/>
    <w:rPr>
      <w:b/>
      <w:bCs/>
      <w:sz w:val="20"/>
      <w:szCs w:val="20"/>
    </w:rPr>
  </w:style>
  <w:style w:type="character" w:customStyle="1" w:styleId="CommentSubjectChar">
    <w:name w:val="Comment Subject Char"/>
    <w:basedOn w:val="CommentTextChar"/>
    <w:link w:val="CommentSubject"/>
    <w:uiPriority w:val="99"/>
    <w:semiHidden/>
    <w:rsid w:val="00A94B6E"/>
    <w:rPr>
      <w:rFonts w:ascii="Arial" w:eastAsia="Arial" w:hAnsi="Arial" w:cs="Arial"/>
      <w:b/>
      <w:bCs/>
      <w:sz w:val="20"/>
      <w:szCs w:val="20"/>
      <w:lang w:val="en-US"/>
    </w:rPr>
  </w:style>
  <w:style w:type="paragraph" w:styleId="Revision">
    <w:name w:val="Revision"/>
    <w:hidden/>
    <w:uiPriority w:val="99"/>
    <w:semiHidden/>
    <w:rsid w:val="00A94B6E"/>
    <w:pPr>
      <w:spacing w:after="0" w:line="240" w:lineRule="auto"/>
    </w:pPr>
    <w:rPr>
      <w:rFonts w:ascii="Arial" w:eastAsia="Arial" w:hAnsi="Arial" w:cs="Arial"/>
      <w:lang w:val="en-US"/>
    </w:rPr>
  </w:style>
  <w:style w:type="paragraph" w:styleId="Header">
    <w:name w:val="header"/>
    <w:basedOn w:val="Normal"/>
    <w:link w:val="HeaderChar"/>
    <w:rsid w:val="00143D8C"/>
    <w:pPr>
      <w:tabs>
        <w:tab w:val="center" w:pos="4320"/>
        <w:tab w:val="right" w:pos="8640"/>
      </w:tabs>
    </w:pPr>
  </w:style>
  <w:style w:type="character" w:customStyle="1" w:styleId="HeaderChar">
    <w:name w:val="Header Char"/>
    <w:basedOn w:val="DefaultParagraphFont"/>
    <w:link w:val="Header"/>
    <w:rsid w:val="00C513AC"/>
    <w:rPr>
      <w:rFonts w:ascii="Arial" w:eastAsia="Times New Roman" w:hAnsi="Arial" w:cs="Times New Roman"/>
      <w:sz w:val="20"/>
      <w:szCs w:val="20"/>
      <w:lang w:val="en-US"/>
    </w:rPr>
  </w:style>
  <w:style w:type="paragraph" w:styleId="Footer">
    <w:name w:val="footer"/>
    <w:basedOn w:val="Normal"/>
    <w:link w:val="FooterChar"/>
    <w:uiPriority w:val="99"/>
    <w:rsid w:val="00143D8C"/>
    <w:pPr>
      <w:tabs>
        <w:tab w:val="center" w:pos="4320"/>
        <w:tab w:val="right" w:pos="8640"/>
      </w:tabs>
    </w:pPr>
  </w:style>
  <w:style w:type="character" w:customStyle="1" w:styleId="FooterChar">
    <w:name w:val="Footer Char"/>
    <w:basedOn w:val="DefaultParagraphFont"/>
    <w:link w:val="Footer"/>
    <w:uiPriority w:val="99"/>
    <w:rsid w:val="00C513AC"/>
    <w:rPr>
      <w:rFonts w:ascii="Arial" w:eastAsia="Times New Roman" w:hAnsi="Arial" w:cs="Times New Roman"/>
      <w:sz w:val="20"/>
      <w:szCs w:val="20"/>
      <w:lang w:val="en-US"/>
    </w:rPr>
  </w:style>
  <w:style w:type="character" w:styleId="Strong">
    <w:name w:val="Strong"/>
    <w:basedOn w:val="DefaultParagraphFont"/>
    <w:uiPriority w:val="22"/>
    <w:qFormat/>
    <w:rsid w:val="00066C48"/>
    <w:rPr>
      <w:b/>
      <w:bCs/>
    </w:rPr>
  </w:style>
  <w:style w:type="paragraph" w:customStyle="1" w:styleId="DocID">
    <w:name w:val="DocID"/>
    <w:basedOn w:val="Footer"/>
    <w:next w:val="Footer"/>
    <w:link w:val="DocIDChar"/>
    <w:rsid w:val="00CA44EA"/>
    <w:pPr>
      <w:contextualSpacing/>
    </w:pPr>
    <w:rPr>
      <w:rFonts w:ascii="Times New Roman" w:hAnsi="Times New Roman"/>
      <w:sz w:val="18"/>
    </w:rPr>
  </w:style>
  <w:style w:type="character" w:customStyle="1" w:styleId="DocIDChar">
    <w:name w:val="DocID Char"/>
    <w:basedOn w:val="DefaultParagraphFont"/>
    <w:link w:val="DocID"/>
    <w:rsid w:val="00CA44EA"/>
    <w:rPr>
      <w:rFonts w:ascii="Times New Roman" w:eastAsia="Times New Roman" w:hAnsi="Times New Roman" w:cs="Times New Roman"/>
      <w:sz w:val="18"/>
      <w:szCs w:val="20"/>
      <w:lang w:val="en-US" w:eastAsia="en-US"/>
    </w:rPr>
  </w:style>
  <w:style w:type="paragraph" w:customStyle="1" w:styleId="Heading">
    <w:name w:val="Heading"/>
    <w:basedOn w:val="Normal"/>
    <w:rsid w:val="00143D8C"/>
  </w:style>
  <w:style w:type="paragraph" w:customStyle="1" w:styleId="heading1notoc">
    <w:name w:val="heading 1 (no toc)"/>
    <w:basedOn w:val="Heading1"/>
    <w:next w:val="Normal"/>
    <w:rsid w:val="00143D8C"/>
    <w:pPr>
      <w:numPr>
        <w:numId w:val="0"/>
      </w:numPr>
      <w:outlineLvl w:val="9"/>
    </w:pPr>
  </w:style>
  <w:style w:type="paragraph" w:customStyle="1" w:styleId="heading2notoc">
    <w:name w:val="heading 2 (no toc)"/>
    <w:basedOn w:val="Heading2"/>
    <w:next w:val="Normal"/>
    <w:rsid w:val="00143D8C"/>
    <w:pPr>
      <w:numPr>
        <w:ilvl w:val="0"/>
        <w:numId w:val="0"/>
      </w:numPr>
      <w:outlineLvl w:val="9"/>
    </w:pPr>
  </w:style>
  <w:style w:type="paragraph" w:customStyle="1" w:styleId="heading3notoc">
    <w:name w:val="heading 3 (no toc)"/>
    <w:basedOn w:val="Heading3"/>
    <w:next w:val="Normal"/>
    <w:rsid w:val="00143D8C"/>
    <w:pPr>
      <w:numPr>
        <w:ilvl w:val="0"/>
        <w:numId w:val="0"/>
      </w:numPr>
      <w:outlineLvl w:val="9"/>
    </w:pPr>
  </w:style>
  <w:style w:type="paragraph" w:customStyle="1" w:styleId="heading4notoc">
    <w:name w:val="heading 4 (no toc)"/>
    <w:basedOn w:val="Heading4"/>
    <w:next w:val="Normal"/>
    <w:rsid w:val="00143D8C"/>
    <w:pPr>
      <w:numPr>
        <w:ilvl w:val="0"/>
        <w:numId w:val="0"/>
      </w:numPr>
      <w:outlineLvl w:val="9"/>
    </w:pPr>
  </w:style>
  <w:style w:type="paragraph" w:customStyle="1" w:styleId="heading5notoc">
    <w:name w:val="heading 5 (no toc)"/>
    <w:basedOn w:val="Heading5"/>
    <w:next w:val="Normal"/>
    <w:rsid w:val="00143D8C"/>
    <w:pPr>
      <w:numPr>
        <w:ilvl w:val="0"/>
        <w:numId w:val="0"/>
      </w:numPr>
      <w:outlineLvl w:val="9"/>
    </w:pPr>
  </w:style>
  <w:style w:type="paragraph" w:customStyle="1" w:styleId="Quote1">
    <w:name w:val="Quote1"/>
    <w:basedOn w:val="Normal"/>
    <w:next w:val="QuoteContinued"/>
    <w:rsid w:val="00143D8C"/>
    <w:pPr>
      <w:ind w:left="1440" w:right="1440"/>
    </w:pPr>
  </w:style>
  <w:style w:type="paragraph" w:customStyle="1" w:styleId="QuoteDoubleSpace">
    <w:name w:val="Quote DoubleSpace"/>
    <w:basedOn w:val="Quote1"/>
    <w:next w:val="Normal"/>
    <w:rsid w:val="00143D8C"/>
    <w:pPr>
      <w:spacing w:line="480" w:lineRule="auto"/>
    </w:pPr>
  </w:style>
  <w:style w:type="paragraph" w:styleId="TOC1">
    <w:name w:val="toc 1"/>
    <w:basedOn w:val="Normal"/>
    <w:next w:val="Normal"/>
    <w:autoRedefine/>
    <w:uiPriority w:val="39"/>
    <w:rsid w:val="00444176"/>
    <w:pPr>
      <w:spacing w:before="120" w:after="120"/>
    </w:pPr>
    <w:rPr>
      <w:rFonts w:ascii="Arial Bold" w:hAnsi="Arial Bold"/>
      <w:b/>
      <w:caps/>
    </w:rPr>
  </w:style>
  <w:style w:type="paragraph" w:customStyle="1" w:styleId="QuoteContinued">
    <w:name w:val="Quote Continued"/>
    <w:basedOn w:val="BodyText"/>
    <w:next w:val="BodyText"/>
    <w:rsid w:val="00143D8C"/>
  </w:style>
  <w:style w:type="paragraph" w:styleId="TOC2">
    <w:name w:val="toc 2"/>
    <w:basedOn w:val="Normal"/>
    <w:next w:val="Normal"/>
    <w:autoRedefine/>
    <w:uiPriority w:val="39"/>
    <w:rsid w:val="00444176"/>
    <w:pPr>
      <w:tabs>
        <w:tab w:val="left" w:pos="965"/>
        <w:tab w:val="right" w:pos="9360"/>
      </w:tabs>
      <w:spacing w:before="0"/>
      <w:ind w:left="245"/>
    </w:pPr>
  </w:style>
  <w:style w:type="paragraph" w:styleId="TOC3">
    <w:name w:val="toc 3"/>
    <w:basedOn w:val="Normal"/>
    <w:next w:val="Normal"/>
    <w:autoRedefine/>
    <w:semiHidden/>
    <w:rsid w:val="00143D8C"/>
    <w:pPr>
      <w:ind w:left="480"/>
    </w:pPr>
  </w:style>
  <w:style w:type="character" w:styleId="PageNumber">
    <w:name w:val="page number"/>
    <w:basedOn w:val="DefaultParagraphFont"/>
    <w:rsid w:val="00143D8C"/>
  </w:style>
  <w:style w:type="paragraph" w:styleId="BlockText">
    <w:name w:val="Block Text"/>
    <w:basedOn w:val="Normal"/>
    <w:rsid w:val="00143D8C"/>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BodyText"/>
    <w:link w:val="BodyText2Char"/>
    <w:rsid w:val="00143D8C"/>
  </w:style>
  <w:style w:type="character" w:customStyle="1" w:styleId="BodyText2Char">
    <w:name w:val="Body Text 2 Char"/>
    <w:basedOn w:val="DefaultParagraphFont"/>
    <w:link w:val="BodyText2"/>
    <w:rsid w:val="00143D8C"/>
    <w:rPr>
      <w:rFonts w:ascii="Arial" w:eastAsia="Times New Roman" w:hAnsi="Arial" w:cs="Times New Roman"/>
      <w:sz w:val="20"/>
      <w:szCs w:val="20"/>
      <w:lang w:val="en-US"/>
    </w:rPr>
  </w:style>
  <w:style w:type="paragraph" w:styleId="BodyText3">
    <w:name w:val="Body Text 3"/>
    <w:basedOn w:val="Normal"/>
    <w:link w:val="BodyText3Char"/>
    <w:rsid w:val="00143D8C"/>
    <w:pPr>
      <w:spacing w:after="240"/>
    </w:pPr>
    <w:rPr>
      <w:szCs w:val="16"/>
    </w:rPr>
  </w:style>
  <w:style w:type="character" w:customStyle="1" w:styleId="BodyText3Char">
    <w:name w:val="Body Text 3 Char"/>
    <w:basedOn w:val="DefaultParagraphFont"/>
    <w:link w:val="BodyText3"/>
    <w:rsid w:val="00143D8C"/>
    <w:rPr>
      <w:rFonts w:ascii="Arial" w:eastAsia="Times New Roman" w:hAnsi="Arial" w:cs="Times New Roman"/>
      <w:sz w:val="20"/>
      <w:szCs w:val="16"/>
      <w:lang w:val="en-US"/>
    </w:rPr>
  </w:style>
  <w:style w:type="paragraph" w:styleId="BodyTextFirstIndent">
    <w:name w:val="Body Text First Indent"/>
    <w:basedOn w:val="BodyText"/>
    <w:link w:val="BodyTextFirstIndentChar"/>
    <w:qFormat/>
    <w:rsid w:val="00143D8C"/>
    <w:pPr>
      <w:ind w:firstLine="720"/>
    </w:pPr>
  </w:style>
  <w:style w:type="character" w:customStyle="1" w:styleId="BodyTextFirstIndentChar">
    <w:name w:val="Body Text First Indent Char"/>
    <w:basedOn w:val="BodyTextChar"/>
    <w:link w:val="BodyTextFirstIndent"/>
    <w:rsid w:val="00143D8C"/>
    <w:rPr>
      <w:rFonts w:ascii="Arial" w:eastAsia="Times New Roman" w:hAnsi="Arial" w:cs="Times New Roman"/>
      <w:sz w:val="20"/>
      <w:szCs w:val="20"/>
      <w:lang w:val="en-US"/>
    </w:rPr>
  </w:style>
  <w:style w:type="paragraph" w:styleId="BodyTextIndent">
    <w:name w:val="Body Text Indent"/>
    <w:basedOn w:val="Normal"/>
    <w:link w:val="BodyTextIndentChar"/>
    <w:rsid w:val="00143D8C"/>
    <w:pPr>
      <w:spacing w:after="120"/>
      <w:ind w:left="1440" w:right="1440"/>
    </w:pPr>
  </w:style>
  <w:style w:type="character" w:customStyle="1" w:styleId="BodyTextIndentChar">
    <w:name w:val="Body Text Indent Char"/>
    <w:basedOn w:val="DefaultParagraphFont"/>
    <w:link w:val="BodyTextIndent"/>
    <w:rsid w:val="00143D8C"/>
    <w:rPr>
      <w:rFonts w:ascii="Arial" w:eastAsia="Times New Roman" w:hAnsi="Arial" w:cs="Times New Roman"/>
      <w:sz w:val="20"/>
      <w:szCs w:val="20"/>
      <w:lang w:val="en-US"/>
    </w:rPr>
  </w:style>
  <w:style w:type="paragraph" w:styleId="Subtitle">
    <w:name w:val="Subtitle"/>
    <w:basedOn w:val="Normal"/>
    <w:next w:val="Normal"/>
    <w:link w:val="SubtitleChar"/>
    <w:rsid w:val="00143D8C"/>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rsid w:val="00143D8C"/>
    <w:rPr>
      <w:rFonts w:asciiTheme="majorHAnsi" w:eastAsiaTheme="majorEastAsia" w:hAnsiTheme="majorHAnsi" w:cstheme="majorBidi"/>
      <w:i/>
      <w:iCs/>
      <w:color w:val="4472C4" w:themeColor="accent1"/>
      <w:spacing w:val="15"/>
      <w:sz w:val="20"/>
      <w:szCs w:val="24"/>
      <w:lang w:val="en-US"/>
    </w:rPr>
  </w:style>
  <w:style w:type="paragraph" w:customStyle="1" w:styleId="Para2">
    <w:name w:val="Para2"/>
    <w:basedOn w:val="Normal"/>
    <w:link w:val="Para2Char"/>
    <w:rsid w:val="00143D8C"/>
    <w:pPr>
      <w:ind w:left="720"/>
    </w:pPr>
  </w:style>
  <w:style w:type="character" w:customStyle="1" w:styleId="Para2Char">
    <w:name w:val="Para2 Char"/>
    <w:basedOn w:val="DefaultParagraphFont"/>
    <w:link w:val="Para2"/>
    <w:rsid w:val="00143D8C"/>
    <w:rPr>
      <w:rFonts w:ascii="Arial" w:eastAsia="Times New Roman" w:hAnsi="Arial" w:cs="Times New Roman"/>
      <w:sz w:val="20"/>
      <w:szCs w:val="20"/>
      <w:lang w:val="en-US"/>
    </w:rPr>
  </w:style>
  <w:style w:type="table" w:styleId="TableGrid">
    <w:name w:val="Table Grid"/>
    <w:basedOn w:val="TableNormal"/>
    <w:uiPriority w:val="39"/>
    <w:rsid w:val="00A45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1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ACTIVE!45903828.1</documentid>
  <senderid>AKONOPELNY</senderid>
  <senderemail>AKONOPELNY@MLTAIKINS.COM</senderemail>
  <lastmodified>2026-05-05T15:33:00.0000000-05:00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2CB80-EEC0-4EA1-8550-8429C7502166}">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93E5A94E-130C-40D6-BDDC-0D7859E5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2026-05-05T21:31:30Z</dcterms:created>
  <dcterms:modified xsi:type="dcterms:W3CDTF">2026-05-05T21:31:30Z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45903828v1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45903828v1</vt:lpwstr>
  </property>
  <property fmtid="{D5CDD505-2E9C-101B-9397-08002B2CF9AE}" pid="7" name="GrammarlyDocumentId">
    <vt:lpwstr>b1ce3604f74d75e09c61422115e883c6e0fb92dc36859309dfc39a718a265fab</vt:lpwstr>
  </property>
  <property fmtid="{D5CDD505-2E9C-101B-9397-08002B2CF9AE}" pid="8" name="SelectedNumberingScheme">
    <vt:lpwstr>C:\ProgramData\Esquire Innovations\iCreate\iTemplates\SchemesGlobal\Corporate Agreements #5 (Arial 10).docx</vt:lpwstr>
  </property>
</Properties>
</file>